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9" w:rsidRDefault="00CD5B39">
      <w:pPr>
        <w:pStyle w:val="Tekstpodstawowy"/>
        <w:spacing w:before="3"/>
        <w:ind w:left="0"/>
        <w:rPr>
          <w:rFonts w:ascii="Times New Roman"/>
          <w:sz w:val="18"/>
        </w:rPr>
      </w:pPr>
    </w:p>
    <w:p w:rsidR="00CD5B39" w:rsidRDefault="00645DCB">
      <w:pPr>
        <w:pStyle w:val="Nagwek1"/>
        <w:spacing w:before="51"/>
      </w:pPr>
      <w:r>
        <w:t>Regulamin uczestnictwa w pro</w:t>
      </w:r>
      <w:r w:rsidR="002134E6">
        <w:t>jekcie</w:t>
      </w:r>
    </w:p>
    <w:p w:rsidR="002134E6" w:rsidRDefault="002134E6">
      <w:pPr>
        <w:pStyle w:val="Nagwek1"/>
        <w:spacing w:before="51"/>
      </w:pPr>
    </w:p>
    <w:p w:rsidR="002134E6" w:rsidRDefault="002134E6">
      <w:pPr>
        <w:pStyle w:val="Nagwek1"/>
        <w:spacing w:before="51"/>
      </w:pPr>
      <w:r>
        <w:t>,,USŁUGI OPIEKUŃCZE W MIEJSCU ZAMIESZKANIA’’</w:t>
      </w:r>
    </w:p>
    <w:p w:rsidR="00CD5B39" w:rsidRDefault="00CD5B39">
      <w:pPr>
        <w:pStyle w:val="Tekstpodstawowy"/>
        <w:spacing w:before="7"/>
        <w:ind w:left="0"/>
        <w:rPr>
          <w:sz w:val="25"/>
        </w:rPr>
      </w:pPr>
    </w:p>
    <w:p w:rsidR="00CD5B39" w:rsidRDefault="00645DCB">
      <w:pPr>
        <w:pStyle w:val="Tekstpodstawowy"/>
        <w:spacing w:before="0"/>
        <w:ind w:left="287" w:right="284"/>
        <w:jc w:val="center"/>
      </w:pPr>
      <w:r>
        <w:t>§ 1</w:t>
      </w:r>
    </w:p>
    <w:p w:rsidR="00CD5B39" w:rsidRDefault="00645DCB">
      <w:pPr>
        <w:pStyle w:val="Nagwek1"/>
        <w:spacing w:before="163"/>
        <w:ind w:left="190"/>
      </w:pPr>
      <w:r>
        <w:t>INFORMACJE O PROJEKCIE</w:t>
      </w:r>
    </w:p>
    <w:p w:rsidR="00CD5B39" w:rsidRDefault="00645DCB">
      <w:pPr>
        <w:pStyle w:val="Akapitzlist"/>
        <w:numPr>
          <w:ilvl w:val="0"/>
          <w:numId w:val="9"/>
        </w:numPr>
        <w:tabs>
          <w:tab w:val="left" w:pos="423"/>
        </w:tabs>
        <w:spacing w:before="163" w:line="276" w:lineRule="auto"/>
        <w:ind w:right="132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-14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nazwą</w:t>
      </w:r>
      <w:r>
        <w:rPr>
          <w:spacing w:val="-12"/>
          <w:sz w:val="24"/>
        </w:rPr>
        <w:t xml:space="preserve"> </w:t>
      </w:r>
      <w:r>
        <w:rPr>
          <w:sz w:val="24"/>
        </w:rPr>
        <w:t>„</w:t>
      </w:r>
      <w:r w:rsidR="002134E6">
        <w:rPr>
          <w:sz w:val="24"/>
        </w:rPr>
        <w:t xml:space="preserve">Usługi opiekuńcze w miejscu zamieszkania’’ realizowany jest </w:t>
      </w:r>
      <w:r>
        <w:rPr>
          <w:sz w:val="24"/>
        </w:rPr>
        <w:t xml:space="preserve">przez </w:t>
      </w:r>
      <w:r w:rsidR="002134E6">
        <w:rPr>
          <w:sz w:val="24"/>
        </w:rPr>
        <w:t>Oddział Rejonowy Polskiego Czerwonego Krzyża w Toruniu</w:t>
      </w:r>
      <w:r w:rsidR="002C62B3">
        <w:rPr>
          <w:sz w:val="24"/>
        </w:rPr>
        <w:t>.</w:t>
      </w:r>
    </w:p>
    <w:p w:rsidR="00CD5B39" w:rsidRPr="002C62B3" w:rsidRDefault="00645DCB">
      <w:pPr>
        <w:pStyle w:val="Akapitzlist"/>
        <w:numPr>
          <w:ilvl w:val="0"/>
          <w:numId w:val="9"/>
        </w:numPr>
        <w:tabs>
          <w:tab w:val="left" w:pos="423"/>
        </w:tabs>
        <w:spacing w:before="121" w:line="276" w:lineRule="auto"/>
        <w:ind w:right="133"/>
        <w:jc w:val="both"/>
        <w:rPr>
          <w:color w:val="000000" w:themeColor="text1"/>
          <w:sz w:val="24"/>
        </w:rPr>
      </w:pPr>
      <w:r w:rsidRPr="002C62B3">
        <w:rPr>
          <w:color w:val="000000" w:themeColor="text1"/>
          <w:sz w:val="24"/>
        </w:rPr>
        <w:t>Projekt  współfinansowany  jest   ze   środków   Europejskiego   Funduszu   Społecznego</w:t>
      </w:r>
      <w:r w:rsidR="002C62B3">
        <w:rPr>
          <w:color w:val="000000" w:themeColor="text1"/>
          <w:sz w:val="24"/>
        </w:rPr>
        <w:t>.</w:t>
      </w:r>
    </w:p>
    <w:p w:rsidR="00CD5B39" w:rsidRPr="00E46C9E" w:rsidRDefault="002134E6">
      <w:pPr>
        <w:pStyle w:val="Akapitzlist"/>
        <w:numPr>
          <w:ilvl w:val="0"/>
          <w:numId w:val="9"/>
        </w:numPr>
        <w:tabs>
          <w:tab w:val="left" w:pos="423"/>
        </w:tabs>
        <w:spacing w:before="122"/>
        <w:ind w:hanging="285"/>
        <w:jc w:val="both"/>
        <w:rPr>
          <w:sz w:val="24"/>
          <w:szCs w:val="24"/>
        </w:rPr>
      </w:pPr>
      <w:r w:rsidRPr="00E46C9E">
        <w:rPr>
          <w:sz w:val="24"/>
          <w:szCs w:val="24"/>
        </w:rPr>
        <w:t xml:space="preserve">Celem projektu będzie zwiększenie dostępu do usług opiekuńczych w miejscu zamieszkania dla mieszkańców województwa kujawsko-pomorskiego, w szczególności powiatu toruńskiego, aleksandrowskiego, golubsko-dobrzyńskiego którzy potrzebują wsparcia </w:t>
      </w:r>
      <w:r w:rsidR="002905AD">
        <w:rPr>
          <w:sz w:val="24"/>
          <w:szCs w:val="24"/>
        </w:rPr>
        <w:t xml:space="preserve">                </w:t>
      </w:r>
      <w:r w:rsidRPr="00E46C9E">
        <w:rPr>
          <w:sz w:val="24"/>
          <w:szCs w:val="24"/>
        </w:rPr>
        <w:t xml:space="preserve">w codziennym funkcjonowaniu. </w:t>
      </w:r>
    </w:p>
    <w:p w:rsidR="00CD5B39" w:rsidRDefault="00645DCB">
      <w:pPr>
        <w:pStyle w:val="Akapitzlist"/>
        <w:numPr>
          <w:ilvl w:val="0"/>
          <w:numId w:val="9"/>
        </w:numPr>
        <w:tabs>
          <w:tab w:val="left" w:pos="423"/>
        </w:tabs>
        <w:spacing w:before="163"/>
        <w:ind w:hanging="285"/>
        <w:jc w:val="both"/>
        <w:rPr>
          <w:sz w:val="24"/>
        </w:rPr>
      </w:pPr>
      <w:r>
        <w:rPr>
          <w:sz w:val="24"/>
        </w:rPr>
        <w:t>Okres realizacji projektu: od 01.0</w:t>
      </w:r>
      <w:r w:rsidR="002134E6">
        <w:rPr>
          <w:sz w:val="24"/>
        </w:rPr>
        <w:t>8</w:t>
      </w:r>
      <w:r>
        <w:rPr>
          <w:sz w:val="24"/>
        </w:rPr>
        <w:t>.20</w:t>
      </w:r>
      <w:r w:rsidR="00670E6E">
        <w:rPr>
          <w:sz w:val="24"/>
        </w:rPr>
        <w:t>23</w:t>
      </w:r>
      <w:r>
        <w:rPr>
          <w:sz w:val="24"/>
        </w:rPr>
        <w:t xml:space="preserve"> r. do 31.1</w:t>
      </w:r>
      <w:r w:rsidR="002134E6">
        <w:rPr>
          <w:sz w:val="24"/>
        </w:rPr>
        <w:t>0</w:t>
      </w:r>
      <w:r>
        <w:rPr>
          <w:sz w:val="24"/>
        </w:rPr>
        <w:t>.20</w:t>
      </w:r>
      <w:r w:rsidR="00670E6E"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</w:p>
    <w:p w:rsidR="002134E6" w:rsidRPr="002134E6" w:rsidRDefault="002134E6" w:rsidP="002134E6">
      <w:pPr>
        <w:pStyle w:val="Akapitzlist"/>
        <w:numPr>
          <w:ilvl w:val="0"/>
          <w:numId w:val="9"/>
        </w:numPr>
        <w:rPr>
          <w:sz w:val="24"/>
        </w:rPr>
      </w:pPr>
      <w:r w:rsidRPr="002134E6">
        <w:rPr>
          <w:sz w:val="24"/>
        </w:rPr>
        <w:t>Biuro  projektu  znajduje  się  w  siedzibie  Oddziału Rejonowego Polskiego Czerwonego Krzyża w Toruniu przy ul. Jęczmiennej 10, 87-100 Toruń.</w:t>
      </w:r>
    </w:p>
    <w:p w:rsidR="00CD5B39" w:rsidRDefault="00645DCB">
      <w:pPr>
        <w:pStyle w:val="Tekstpodstawowy"/>
        <w:spacing w:before="0" w:line="278" w:lineRule="auto"/>
        <w:ind w:right="133"/>
        <w:jc w:val="both"/>
      </w:pPr>
      <w:r>
        <w:t xml:space="preserve">Biuro czynne jest </w:t>
      </w:r>
      <w:r w:rsidR="002134E6">
        <w:t>w</w:t>
      </w:r>
      <w:r>
        <w:t xml:space="preserve"> pon</w:t>
      </w:r>
      <w:r w:rsidR="002134E6">
        <w:t>iedziałek, środę, czwartek, piątek</w:t>
      </w:r>
      <w:r>
        <w:t xml:space="preserve"> w godzinach</w:t>
      </w:r>
      <w:r w:rsidR="002134E6">
        <w:t xml:space="preserve"> </w:t>
      </w:r>
      <w:r>
        <w:t>7.00</w:t>
      </w:r>
      <w:r w:rsidR="00794605">
        <w:t xml:space="preserve"> </w:t>
      </w:r>
      <w:r>
        <w:t>-</w:t>
      </w:r>
      <w:r w:rsidR="00794605">
        <w:t xml:space="preserve"> </w:t>
      </w:r>
      <w:r>
        <w:t>15.00</w:t>
      </w:r>
      <w:r w:rsidR="002134E6">
        <w:t>, we wtorek w godzinach 8.00 – 16.00</w:t>
      </w:r>
      <w:r>
        <w:t>. Telefon kontaktowy: 5</w:t>
      </w:r>
      <w:r w:rsidR="00794605">
        <w:t>6 658 30 60</w:t>
      </w:r>
      <w:r>
        <w:t>.</w:t>
      </w:r>
    </w:p>
    <w:p w:rsidR="00CD5B39" w:rsidRDefault="00645DCB">
      <w:pPr>
        <w:pStyle w:val="Akapitzlist"/>
        <w:numPr>
          <w:ilvl w:val="0"/>
          <w:numId w:val="9"/>
        </w:numPr>
        <w:tabs>
          <w:tab w:val="left" w:pos="423"/>
        </w:tabs>
        <w:spacing w:before="114" w:line="276" w:lineRule="auto"/>
        <w:ind w:right="131"/>
        <w:jc w:val="both"/>
        <w:rPr>
          <w:sz w:val="24"/>
        </w:rPr>
      </w:pPr>
      <w:r>
        <w:rPr>
          <w:sz w:val="24"/>
        </w:rPr>
        <w:t xml:space="preserve">Informacja o projekcie oraz niniejszy regulamin są dostępne na stronie internetowej </w:t>
      </w:r>
      <w:r w:rsidR="00794605">
        <w:rPr>
          <w:sz w:val="24"/>
        </w:rPr>
        <w:t xml:space="preserve">Oddziału Rejonowego </w:t>
      </w:r>
      <w:r>
        <w:rPr>
          <w:sz w:val="24"/>
        </w:rPr>
        <w:t>PCK</w:t>
      </w:r>
      <w:r w:rsidR="00794605">
        <w:rPr>
          <w:sz w:val="24"/>
        </w:rPr>
        <w:t xml:space="preserve"> w Toruniu</w:t>
      </w:r>
      <w:r>
        <w:rPr>
          <w:sz w:val="24"/>
        </w:rPr>
        <w:t xml:space="preserve">:  </w:t>
      </w:r>
      <w:bookmarkStart w:id="0" w:name="_Hlk141792351"/>
      <w:r w:rsidR="008F3AE0">
        <w:rPr>
          <w:sz w:val="24"/>
        </w:rPr>
        <w:fldChar w:fldCharType="begin"/>
      </w:r>
      <w:r w:rsidR="00E61028">
        <w:rPr>
          <w:sz w:val="24"/>
        </w:rPr>
        <w:instrText xml:space="preserve"> HYPERLINK "</w:instrText>
      </w:r>
      <w:r w:rsidR="00E61028" w:rsidRPr="00794605">
        <w:rPr>
          <w:sz w:val="24"/>
        </w:rPr>
        <w:instrText>https://pcktorun.pl/</w:instrText>
      </w:r>
      <w:r w:rsidR="00E61028">
        <w:rPr>
          <w:sz w:val="24"/>
        </w:rPr>
        <w:instrText xml:space="preserve">" </w:instrText>
      </w:r>
      <w:r w:rsidR="008F3AE0">
        <w:rPr>
          <w:sz w:val="24"/>
        </w:rPr>
        <w:fldChar w:fldCharType="separate"/>
      </w:r>
      <w:r w:rsidR="00E61028" w:rsidRPr="00BF2679">
        <w:rPr>
          <w:rStyle w:val="Hipercze"/>
          <w:sz w:val="24"/>
        </w:rPr>
        <w:t>https://pcktorun.pl/</w:t>
      </w:r>
      <w:bookmarkEnd w:id="0"/>
      <w:r w:rsidR="008F3AE0">
        <w:rPr>
          <w:sz w:val="24"/>
        </w:rPr>
        <w:fldChar w:fldCharType="end"/>
      </w:r>
      <w:r w:rsidR="00E61028">
        <w:rPr>
          <w:sz w:val="24"/>
        </w:rPr>
        <w:t xml:space="preserve">, </w:t>
      </w:r>
      <w:proofErr w:type="spellStart"/>
      <w:r w:rsidR="00E61028">
        <w:rPr>
          <w:sz w:val="24"/>
        </w:rPr>
        <w:t>fb</w:t>
      </w:r>
      <w:proofErr w:type="spellEnd"/>
      <w:r w:rsidR="00E61028">
        <w:rPr>
          <w:sz w:val="24"/>
        </w:rPr>
        <w:t>/</w:t>
      </w:r>
      <w:proofErr w:type="spellStart"/>
      <w:r w:rsidR="00E61028">
        <w:rPr>
          <w:sz w:val="24"/>
        </w:rPr>
        <w:t>pcktorun</w:t>
      </w:r>
      <w:proofErr w:type="spellEnd"/>
      <w:r w:rsidR="00E61028">
        <w:rPr>
          <w:sz w:val="24"/>
        </w:rPr>
        <w:t xml:space="preserve">, </w:t>
      </w:r>
      <w:r>
        <w:rPr>
          <w:sz w:val="24"/>
        </w:rPr>
        <w:t xml:space="preserve"> oraz  w </w:t>
      </w:r>
      <w:r w:rsidR="00DA255F">
        <w:rPr>
          <w:sz w:val="24"/>
        </w:rPr>
        <w:t>Biurze projektu</w:t>
      </w:r>
      <w:r w:rsidR="00794605">
        <w:rPr>
          <w:sz w:val="24"/>
        </w:rPr>
        <w:t xml:space="preserve">. </w:t>
      </w:r>
    </w:p>
    <w:p w:rsidR="00CD5B39" w:rsidRDefault="00645DCB">
      <w:pPr>
        <w:pStyle w:val="Tekstpodstawowy"/>
        <w:spacing w:before="121"/>
        <w:ind w:left="287" w:right="284"/>
        <w:jc w:val="center"/>
      </w:pPr>
      <w:r>
        <w:t>§ 2</w:t>
      </w:r>
    </w:p>
    <w:p w:rsidR="00CD5B39" w:rsidRDefault="00645DCB">
      <w:pPr>
        <w:pStyle w:val="Nagwek1"/>
        <w:spacing w:before="164"/>
        <w:ind w:left="285"/>
      </w:pPr>
      <w:r>
        <w:t>POSTANOWIENIA OGÓLNE</w:t>
      </w:r>
    </w:p>
    <w:p w:rsidR="00CD5B39" w:rsidRDefault="00645DCB">
      <w:pPr>
        <w:pStyle w:val="Akapitzlist"/>
        <w:numPr>
          <w:ilvl w:val="0"/>
          <w:numId w:val="8"/>
        </w:numPr>
        <w:tabs>
          <w:tab w:val="left" w:pos="423"/>
        </w:tabs>
        <w:spacing w:before="165" w:line="276" w:lineRule="auto"/>
        <w:ind w:right="130"/>
        <w:jc w:val="both"/>
        <w:rPr>
          <w:sz w:val="24"/>
        </w:rPr>
      </w:pPr>
      <w:r>
        <w:rPr>
          <w:sz w:val="24"/>
        </w:rPr>
        <w:t>Niniejszy regulamin określa zasady rekrutacji oraz uczestnictwa w projekcie „</w:t>
      </w:r>
      <w:r w:rsidR="00794605">
        <w:rPr>
          <w:sz w:val="24"/>
        </w:rPr>
        <w:t>Usługi opiekuńcze w miejscu zamieszkania’’ zwa</w:t>
      </w:r>
      <w:r>
        <w:rPr>
          <w:sz w:val="24"/>
        </w:rPr>
        <w:t>nym dalej</w:t>
      </w:r>
      <w:r>
        <w:rPr>
          <w:spacing w:val="-2"/>
          <w:sz w:val="24"/>
        </w:rPr>
        <w:t xml:space="preserve"> </w:t>
      </w:r>
      <w:r>
        <w:rPr>
          <w:sz w:val="24"/>
        </w:rPr>
        <w:t>projektem.</w:t>
      </w:r>
    </w:p>
    <w:p w:rsidR="00CD5B39" w:rsidRDefault="00645DCB">
      <w:pPr>
        <w:pStyle w:val="Akapitzlist"/>
        <w:numPr>
          <w:ilvl w:val="0"/>
          <w:numId w:val="8"/>
        </w:numPr>
        <w:tabs>
          <w:tab w:val="left" w:pos="423"/>
        </w:tabs>
        <w:spacing w:before="120"/>
        <w:ind w:hanging="285"/>
        <w:jc w:val="both"/>
        <w:rPr>
          <w:sz w:val="24"/>
        </w:rPr>
      </w:pPr>
      <w:r>
        <w:rPr>
          <w:sz w:val="24"/>
        </w:rPr>
        <w:t>Grupą docelową w projekcie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925C17" w:rsidRPr="00925C17" w:rsidRDefault="00925C17" w:rsidP="00925C17">
      <w:pPr>
        <w:pStyle w:val="Akapitzlist"/>
        <w:tabs>
          <w:tab w:val="left" w:pos="423"/>
        </w:tabs>
        <w:spacing w:before="120"/>
        <w:ind w:firstLine="0"/>
        <w:jc w:val="left"/>
        <w:rPr>
          <w:sz w:val="24"/>
          <w:szCs w:val="24"/>
        </w:rPr>
      </w:pPr>
      <w:r w:rsidRPr="00925C17">
        <w:rPr>
          <w:sz w:val="24"/>
          <w:szCs w:val="24"/>
        </w:rPr>
        <w:t xml:space="preserve">- osoby </w:t>
      </w:r>
      <w:r w:rsidR="00670E6E">
        <w:rPr>
          <w:sz w:val="24"/>
          <w:szCs w:val="24"/>
        </w:rPr>
        <w:t xml:space="preserve">dotknięte skutkami wystąpienia COVID-19 </w:t>
      </w:r>
      <w:r w:rsidRPr="00925C17">
        <w:rPr>
          <w:sz w:val="24"/>
          <w:szCs w:val="24"/>
        </w:rPr>
        <w:t xml:space="preserve">potrzebujące wsparcia w codziennym funkcjonowaniu, które okażą zaświadczenie od lekarza lub odpowiednie orzeczenie </w:t>
      </w:r>
      <w:r w:rsidR="00E61028">
        <w:rPr>
          <w:sz w:val="24"/>
          <w:szCs w:val="24"/>
        </w:rPr>
        <w:t xml:space="preserve">o niepełnosprawności </w:t>
      </w:r>
      <w:r w:rsidRPr="00925C17">
        <w:rPr>
          <w:sz w:val="24"/>
          <w:szCs w:val="24"/>
        </w:rPr>
        <w:t>lub inny dokument poświadczający stan zdrowia</w:t>
      </w:r>
      <w:r w:rsidR="00E61028">
        <w:rPr>
          <w:sz w:val="24"/>
          <w:szCs w:val="24"/>
        </w:rPr>
        <w:t>.</w:t>
      </w:r>
    </w:p>
    <w:p w:rsidR="00CD5B39" w:rsidRDefault="00645DCB">
      <w:pPr>
        <w:pStyle w:val="Akapitzlist"/>
        <w:numPr>
          <w:ilvl w:val="0"/>
          <w:numId w:val="8"/>
        </w:numPr>
        <w:tabs>
          <w:tab w:val="left" w:pos="423"/>
        </w:tabs>
        <w:spacing w:before="165"/>
        <w:ind w:hanging="285"/>
        <w:jc w:val="both"/>
        <w:rPr>
          <w:sz w:val="24"/>
        </w:rPr>
      </w:pPr>
      <w:r>
        <w:rPr>
          <w:sz w:val="24"/>
        </w:rPr>
        <w:t>Warunkiem uczestnictwa w projekcie w formach realizowanych przez PCK</w:t>
      </w:r>
      <w:r>
        <w:rPr>
          <w:spacing w:val="-7"/>
          <w:sz w:val="24"/>
        </w:rPr>
        <w:t xml:space="preserve"> </w:t>
      </w:r>
      <w:r>
        <w:rPr>
          <w:sz w:val="24"/>
        </w:rPr>
        <w:t>jest:</w:t>
      </w:r>
    </w:p>
    <w:p w:rsidR="00CD5B39" w:rsidRDefault="00645DCB">
      <w:pPr>
        <w:pStyle w:val="Akapitzlist"/>
        <w:numPr>
          <w:ilvl w:val="1"/>
          <w:numId w:val="8"/>
        </w:numPr>
        <w:tabs>
          <w:tab w:val="left" w:pos="846"/>
          <w:tab w:val="left" w:pos="847"/>
        </w:tabs>
        <w:spacing w:before="163"/>
      </w:pPr>
      <w:r>
        <w:rPr>
          <w:sz w:val="24"/>
        </w:rPr>
        <w:t xml:space="preserve">przynależność do grup docelowych projektu określonych w §2 </w:t>
      </w:r>
      <w:r w:rsidR="00E61028"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2;</w:t>
      </w:r>
    </w:p>
    <w:p w:rsidR="00925C17" w:rsidRDefault="00645DCB" w:rsidP="00925C17">
      <w:pPr>
        <w:pStyle w:val="Akapitzlist"/>
        <w:numPr>
          <w:ilvl w:val="1"/>
          <w:numId w:val="8"/>
        </w:numPr>
        <w:tabs>
          <w:tab w:val="left" w:pos="846"/>
          <w:tab w:val="left" w:pos="847"/>
        </w:tabs>
        <w:spacing w:before="46"/>
      </w:pPr>
      <w:r>
        <w:rPr>
          <w:sz w:val="24"/>
        </w:rPr>
        <w:t>spełnienie kryteriów rekrutacyjnych zawartych w niniejszym</w:t>
      </w:r>
      <w:r>
        <w:rPr>
          <w:spacing w:val="-21"/>
          <w:sz w:val="24"/>
        </w:rPr>
        <w:t xml:space="preserve"> </w:t>
      </w:r>
      <w:r>
        <w:rPr>
          <w:sz w:val="24"/>
        </w:rPr>
        <w:t>regulaminie;</w:t>
      </w:r>
    </w:p>
    <w:p w:rsidR="00CD5B39" w:rsidRDefault="00645DCB">
      <w:pPr>
        <w:pStyle w:val="Akapitzlist"/>
        <w:numPr>
          <w:ilvl w:val="1"/>
          <w:numId w:val="8"/>
        </w:numPr>
        <w:tabs>
          <w:tab w:val="left" w:pos="846"/>
          <w:tab w:val="left" w:pos="847"/>
        </w:tabs>
        <w:spacing w:line="276" w:lineRule="auto"/>
        <w:ind w:right="136"/>
      </w:pPr>
      <w:r>
        <w:rPr>
          <w:sz w:val="24"/>
        </w:rPr>
        <w:t>nie korzystanie przez osoby z takich samych form wsparcia jednocześnie w żadnym innym projekcie współfinansowanym przez Europejski Fundusz</w:t>
      </w:r>
      <w:r>
        <w:rPr>
          <w:spacing w:val="-8"/>
          <w:sz w:val="24"/>
        </w:rPr>
        <w:t xml:space="preserve"> </w:t>
      </w:r>
      <w:r>
        <w:rPr>
          <w:sz w:val="24"/>
        </w:rPr>
        <w:t>Społeczny.</w:t>
      </w:r>
    </w:p>
    <w:p w:rsidR="00CD5B39" w:rsidRDefault="00645DCB">
      <w:pPr>
        <w:pStyle w:val="Akapitzlist"/>
        <w:numPr>
          <w:ilvl w:val="0"/>
          <w:numId w:val="8"/>
        </w:numPr>
        <w:tabs>
          <w:tab w:val="left" w:pos="423"/>
        </w:tabs>
        <w:spacing w:before="1"/>
        <w:ind w:hanging="285"/>
        <w:rPr>
          <w:sz w:val="24"/>
        </w:rPr>
      </w:pPr>
      <w:r>
        <w:rPr>
          <w:sz w:val="24"/>
        </w:rPr>
        <w:t>Udział uczestników w projekcie jest</w:t>
      </w:r>
      <w:r>
        <w:rPr>
          <w:spacing w:val="-4"/>
          <w:sz w:val="24"/>
        </w:rPr>
        <w:t xml:space="preserve"> </w:t>
      </w:r>
      <w:r>
        <w:rPr>
          <w:sz w:val="24"/>
        </w:rPr>
        <w:t>bezpłatny.</w:t>
      </w:r>
    </w:p>
    <w:p w:rsidR="00925C17" w:rsidRDefault="00925C17" w:rsidP="00925C17">
      <w:pPr>
        <w:pStyle w:val="Akapitzlist"/>
        <w:tabs>
          <w:tab w:val="left" w:pos="423"/>
        </w:tabs>
        <w:spacing w:before="1"/>
        <w:ind w:firstLine="0"/>
        <w:jc w:val="left"/>
        <w:rPr>
          <w:sz w:val="24"/>
        </w:rPr>
      </w:pPr>
    </w:p>
    <w:p w:rsidR="00CD5B39" w:rsidRDefault="00CD5B39">
      <w:pPr>
        <w:pStyle w:val="Tekstpodstawowy"/>
        <w:spacing w:before="0" w:line="20" w:lineRule="exact"/>
        <w:ind w:left="110"/>
        <w:rPr>
          <w:sz w:val="2"/>
        </w:rPr>
      </w:pPr>
    </w:p>
    <w:p w:rsidR="00CD5B39" w:rsidRDefault="00645DCB">
      <w:pPr>
        <w:pStyle w:val="Tekstpodstawowy"/>
        <w:spacing w:before="13"/>
        <w:ind w:left="287" w:right="284"/>
        <w:jc w:val="center"/>
      </w:pPr>
      <w:r>
        <w:t>§ 3</w:t>
      </w:r>
    </w:p>
    <w:p w:rsidR="00CD5B39" w:rsidRDefault="00645DCB">
      <w:pPr>
        <w:pStyle w:val="Nagwek1"/>
      </w:pPr>
      <w:r>
        <w:t>ZASADY REKRUTACJI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spacing w:before="163" w:line="276" w:lineRule="auto"/>
        <w:ind w:right="141"/>
        <w:jc w:val="both"/>
        <w:rPr>
          <w:sz w:val="24"/>
        </w:rPr>
      </w:pPr>
      <w:r>
        <w:rPr>
          <w:sz w:val="24"/>
        </w:rPr>
        <w:t>Rekrutacja ma charakter otwarty i odbywać się będzie z uwzględnieniem zasady równych szans. Organizator zakłada równy dostęp do projektu zarówno kobiet, mężczyzn oraz osób z niepełnosprawnością znajdujących się w grupie potencjalnych uczestników</w:t>
      </w:r>
      <w:r>
        <w:rPr>
          <w:spacing w:val="-22"/>
          <w:sz w:val="24"/>
        </w:rPr>
        <w:t xml:space="preserve"> </w:t>
      </w:r>
      <w:r>
        <w:rPr>
          <w:sz w:val="24"/>
        </w:rPr>
        <w:t>projektu.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spacing w:before="120"/>
        <w:ind w:hanging="285"/>
        <w:jc w:val="both"/>
        <w:rPr>
          <w:sz w:val="24"/>
        </w:rPr>
      </w:pPr>
      <w:r>
        <w:rPr>
          <w:sz w:val="24"/>
        </w:rPr>
        <w:t>Kandydaci,</w:t>
      </w:r>
      <w:r>
        <w:rPr>
          <w:spacing w:val="6"/>
          <w:sz w:val="24"/>
        </w:rPr>
        <w:t xml:space="preserve"> </w:t>
      </w:r>
      <w:r>
        <w:rPr>
          <w:sz w:val="24"/>
        </w:rPr>
        <w:t>przed</w:t>
      </w:r>
      <w:r>
        <w:rPr>
          <w:spacing w:val="9"/>
          <w:sz w:val="24"/>
        </w:rPr>
        <w:t xml:space="preserve"> </w:t>
      </w:r>
      <w:r>
        <w:rPr>
          <w:sz w:val="24"/>
        </w:rPr>
        <w:t>złożeniem</w:t>
      </w:r>
      <w:r>
        <w:rPr>
          <w:spacing w:val="7"/>
          <w:sz w:val="24"/>
        </w:rPr>
        <w:t xml:space="preserve"> </w:t>
      </w:r>
      <w:r>
        <w:rPr>
          <w:sz w:val="24"/>
        </w:rPr>
        <w:t>formularza</w:t>
      </w:r>
      <w:r>
        <w:rPr>
          <w:spacing w:val="10"/>
          <w:sz w:val="24"/>
        </w:rPr>
        <w:t xml:space="preserve"> </w:t>
      </w:r>
      <w:r>
        <w:rPr>
          <w:sz w:val="24"/>
        </w:rPr>
        <w:t>zgłoszeniowego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innych</w:t>
      </w:r>
      <w:r>
        <w:rPr>
          <w:spacing w:val="7"/>
          <w:sz w:val="24"/>
        </w:rPr>
        <w:t xml:space="preserve"> </w:t>
      </w:r>
      <w:r>
        <w:rPr>
          <w:sz w:val="24"/>
        </w:rPr>
        <w:t>wymaganych</w:t>
      </w:r>
    </w:p>
    <w:p w:rsidR="00CD5B39" w:rsidRDefault="00645DCB">
      <w:pPr>
        <w:pStyle w:val="Tekstpodstawowy"/>
        <w:spacing w:before="45"/>
        <w:jc w:val="both"/>
      </w:pPr>
      <w:r>
        <w:t>dokumentów, mają obowiązek zapoznać się z całością tekstu niniejszego regulaminu.</w:t>
      </w:r>
    </w:p>
    <w:p w:rsidR="00001FEA" w:rsidRPr="000E427C" w:rsidRDefault="00645DCB" w:rsidP="00001FEA">
      <w:pPr>
        <w:pStyle w:val="Akapitzlist"/>
        <w:numPr>
          <w:ilvl w:val="0"/>
          <w:numId w:val="6"/>
        </w:numPr>
        <w:tabs>
          <w:tab w:val="left" w:pos="423"/>
        </w:tabs>
        <w:spacing w:before="164" w:line="276" w:lineRule="auto"/>
        <w:ind w:right="131"/>
        <w:jc w:val="both"/>
        <w:rPr>
          <w:sz w:val="24"/>
        </w:rPr>
      </w:pPr>
      <w:r w:rsidRPr="000E427C">
        <w:rPr>
          <w:sz w:val="24"/>
        </w:rPr>
        <w:t xml:space="preserve">Rekrutacja będzie  prowadzona  od  </w:t>
      </w:r>
      <w:r w:rsidR="00670E6E" w:rsidRPr="000E427C">
        <w:rPr>
          <w:sz w:val="24"/>
        </w:rPr>
        <w:t>1</w:t>
      </w:r>
      <w:r w:rsidRPr="000E427C">
        <w:rPr>
          <w:sz w:val="24"/>
        </w:rPr>
        <w:t xml:space="preserve">  </w:t>
      </w:r>
      <w:r w:rsidR="00925C17" w:rsidRPr="000E427C">
        <w:rPr>
          <w:sz w:val="24"/>
        </w:rPr>
        <w:t>sierpnia</w:t>
      </w:r>
      <w:r w:rsidRPr="000E427C">
        <w:rPr>
          <w:sz w:val="24"/>
        </w:rPr>
        <w:t xml:space="preserve">  20</w:t>
      </w:r>
      <w:r w:rsidR="00925C17" w:rsidRPr="000E427C">
        <w:rPr>
          <w:sz w:val="24"/>
        </w:rPr>
        <w:t>23</w:t>
      </w:r>
      <w:r w:rsidRPr="000E427C">
        <w:rPr>
          <w:sz w:val="24"/>
        </w:rPr>
        <w:t xml:space="preserve">  r. do </w:t>
      </w:r>
      <w:r w:rsidR="00E61028" w:rsidRPr="000E427C">
        <w:rPr>
          <w:sz w:val="24"/>
        </w:rPr>
        <w:t>3</w:t>
      </w:r>
      <w:r w:rsidR="00670E6E" w:rsidRPr="000E427C">
        <w:rPr>
          <w:sz w:val="24"/>
        </w:rPr>
        <w:t>1</w:t>
      </w:r>
      <w:r w:rsidR="00001FEA" w:rsidRPr="000E427C">
        <w:rPr>
          <w:sz w:val="24"/>
        </w:rPr>
        <w:t xml:space="preserve"> sierpni</w:t>
      </w:r>
      <w:r w:rsidR="00925C17" w:rsidRPr="000E427C">
        <w:rPr>
          <w:sz w:val="24"/>
        </w:rPr>
        <w:t>a</w:t>
      </w:r>
      <w:r w:rsidRPr="000E427C">
        <w:rPr>
          <w:sz w:val="24"/>
        </w:rPr>
        <w:t xml:space="preserve"> 20</w:t>
      </w:r>
      <w:r w:rsidR="00925C17" w:rsidRPr="000E427C">
        <w:rPr>
          <w:sz w:val="24"/>
        </w:rPr>
        <w:t>23</w:t>
      </w:r>
      <w:r w:rsidRPr="000E427C">
        <w:rPr>
          <w:sz w:val="24"/>
        </w:rPr>
        <w:t xml:space="preserve"> r. </w:t>
      </w:r>
      <w:r w:rsidR="002905AD">
        <w:rPr>
          <w:sz w:val="24"/>
        </w:rPr>
        <w:t xml:space="preserve">                                      </w:t>
      </w:r>
      <w:r w:rsidRPr="000E427C">
        <w:rPr>
          <w:sz w:val="24"/>
        </w:rPr>
        <w:t>z możliwością przesunięcia końcowej daty rekrutacji w przypadku niewystarczającej liczby chętnych</w:t>
      </w:r>
      <w:r w:rsidR="000E427C">
        <w:rPr>
          <w:sz w:val="24"/>
        </w:rPr>
        <w:t xml:space="preserve"> lub rezygnacji u</w:t>
      </w:r>
      <w:r w:rsidR="000E427C" w:rsidRPr="000E427C">
        <w:rPr>
          <w:sz w:val="24"/>
        </w:rPr>
        <w:t>czestnika zakwalifikowanego.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spacing w:before="119" w:line="276" w:lineRule="auto"/>
        <w:ind w:right="134"/>
        <w:jc w:val="both"/>
        <w:rPr>
          <w:sz w:val="24"/>
        </w:rPr>
      </w:pPr>
      <w:r>
        <w:rPr>
          <w:sz w:val="24"/>
        </w:rPr>
        <w:t>Nabór uczestników do  projektu  zostanie  przeprowadzony  w  sposób  otwarty,  jawny  na podstawie karty zgłoszeniowej zamieszczonej na stronie</w:t>
      </w:r>
      <w:r w:rsidR="00925C17" w:rsidRPr="00925C17">
        <w:rPr>
          <w:sz w:val="24"/>
        </w:rPr>
        <w:t xml:space="preserve"> </w:t>
      </w:r>
      <w:r w:rsidR="00925C17" w:rsidRPr="00794605">
        <w:rPr>
          <w:sz w:val="24"/>
        </w:rPr>
        <w:t>https://pcktorun.pl/</w:t>
      </w:r>
      <w:r>
        <w:rPr>
          <w:sz w:val="24"/>
        </w:rPr>
        <w:t xml:space="preserve"> oraz dostępnej w siedzibie Polskiego Czerwonego Krzyża w </w:t>
      </w:r>
      <w:r w:rsidR="00925C17">
        <w:rPr>
          <w:sz w:val="24"/>
        </w:rPr>
        <w:t xml:space="preserve">Toruniu. 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spacing w:before="2"/>
        <w:ind w:hanging="285"/>
        <w:jc w:val="both"/>
        <w:rPr>
          <w:sz w:val="24"/>
        </w:rPr>
      </w:pPr>
      <w:r>
        <w:rPr>
          <w:sz w:val="24"/>
        </w:rPr>
        <w:t>Rekrutacja</w:t>
      </w:r>
      <w:r>
        <w:rPr>
          <w:spacing w:val="36"/>
          <w:sz w:val="24"/>
        </w:rPr>
        <w:t xml:space="preserve"> </w:t>
      </w:r>
      <w:r>
        <w:rPr>
          <w:sz w:val="24"/>
        </w:rPr>
        <w:t>odbywa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35"/>
          <w:sz w:val="24"/>
        </w:rPr>
        <w:t xml:space="preserve"> </w:t>
      </w:r>
      <w:r>
        <w:rPr>
          <w:sz w:val="24"/>
        </w:rPr>
        <w:t>zgodnie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ustawą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dnia</w:t>
      </w:r>
      <w:r>
        <w:rPr>
          <w:spacing w:val="35"/>
          <w:sz w:val="24"/>
        </w:rPr>
        <w:t xml:space="preserve"> </w:t>
      </w:r>
      <w:r>
        <w:rPr>
          <w:sz w:val="24"/>
        </w:rPr>
        <w:t>29</w:t>
      </w:r>
      <w:r>
        <w:rPr>
          <w:spacing w:val="39"/>
          <w:sz w:val="24"/>
        </w:rPr>
        <w:t xml:space="preserve"> </w:t>
      </w:r>
      <w:r>
        <w:rPr>
          <w:sz w:val="24"/>
        </w:rPr>
        <w:t>sierpnia</w:t>
      </w:r>
      <w:r>
        <w:rPr>
          <w:spacing w:val="34"/>
          <w:sz w:val="24"/>
        </w:rPr>
        <w:t xml:space="preserve"> </w:t>
      </w:r>
      <w:r>
        <w:rPr>
          <w:sz w:val="24"/>
        </w:rPr>
        <w:t>1997</w:t>
      </w:r>
      <w:r>
        <w:rPr>
          <w:spacing w:val="38"/>
          <w:sz w:val="24"/>
        </w:rPr>
        <w:t xml:space="preserve"> </w:t>
      </w:r>
      <w:r>
        <w:rPr>
          <w:sz w:val="24"/>
        </w:rPr>
        <w:t>r.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ochronie</w:t>
      </w:r>
      <w:r>
        <w:rPr>
          <w:spacing w:val="35"/>
          <w:sz w:val="24"/>
        </w:rPr>
        <w:t xml:space="preserve"> </w:t>
      </w:r>
      <w:r>
        <w:rPr>
          <w:sz w:val="24"/>
        </w:rPr>
        <w:t>danych</w:t>
      </w:r>
    </w:p>
    <w:p w:rsidR="00CD5B39" w:rsidRDefault="00645DCB">
      <w:pPr>
        <w:pStyle w:val="Tekstpodstawowy"/>
        <w:jc w:val="both"/>
      </w:pPr>
      <w:r>
        <w:t xml:space="preserve">osobowych (Dz. U. z 2016 r. poz. 922, z </w:t>
      </w:r>
      <w:proofErr w:type="spellStart"/>
      <w:r>
        <w:t>późn.zm</w:t>
      </w:r>
      <w:proofErr w:type="spellEnd"/>
      <w:r>
        <w:t>.).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spacing w:before="45" w:line="276" w:lineRule="auto"/>
        <w:ind w:right="133"/>
        <w:jc w:val="both"/>
        <w:rPr>
          <w:sz w:val="24"/>
        </w:rPr>
      </w:pPr>
      <w:r>
        <w:rPr>
          <w:sz w:val="24"/>
        </w:rPr>
        <w:t xml:space="preserve">Uczestnicy zgłaszający się do udziału w </w:t>
      </w:r>
      <w:r w:rsidR="00925C17">
        <w:rPr>
          <w:sz w:val="24"/>
        </w:rPr>
        <w:t xml:space="preserve">projekcie </w:t>
      </w:r>
      <w:r>
        <w:rPr>
          <w:sz w:val="24"/>
        </w:rPr>
        <w:t>oraz zakwalifikowani  do uczestnictwa w projekcie, zobowiązani będą do wypełnienia, podpisania i przedłożenia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dokumentów: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706"/>
        </w:tabs>
        <w:spacing w:before="120"/>
        <w:ind w:left="705" w:hanging="426"/>
        <w:jc w:val="both"/>
      </w:pPr>
      <w:r>
        <w:rPr>
          <w:sz w:val="24"/>
        </w:rPr>
        <w:t>wypełnionego formularza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zgłoszeniowego;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706"/>
        </w:tabs>
        <w:spacing w:before="163"/>
        <w:ind w:left="705" w:hanging="426"/>
        <w:jc w:val="both"/>
      </w:pPr>
      <w:r>
        <w:rPr>
          <w:sz w:val="24"/>
        </w:rPr>
        <w:t>zgody na przetwarzanie 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osobowych;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706"/>
        </w:tabs>
        <w:spacing w:before="166"/>
        <w:ind w:left="705" w:hanging="426"/>
        <w:jc w:val="both"/>
      </w:pPr>
      <w:r>
        <w:rPr>
          <w:sz w:val="24"/>
        </w:rPr>
        <w:t>zgody na rozpowszechnianie</w:t>
      </w:r>
      <w:r>
        <w:rPr>
          <w:spacing w:val="-2"/>
          <w:sz w:val="24"/>
        </w:rPr>
        <w:t xml:space="preserve"> </w:t>
      </w:r>
      <w:r>
        <w:rPr>
          <w:sz w:val="24"/>
        </w:rPr>
        <w:t>wizerunku;</w:t>
      </w:r>
    </w:p>
    <w:p w:rsidR="00CD5B39" w:rsidRPr="000E427C" w:rsidRDefault="00645DCB" w:rsidP="00130C2B">
      <w:pPr>
        <w:pStyle w:val="Akapitzlist"/>
        <w:numPr>
          <w:ilvl w:val="0"/>
          <w:numId w:val="6"/>
        </w:numPr>
        <w:tabs>
          <w:tab w:val="left" w:pos="423"/>
          <w:tab w:val="left" w:pos="706"/>
        </w:tabs>
        <w:spacing w:before="163" w:line="276" w:lineRule="auto"/>
        <w:ind w:right="132"/>
        <w:jc w:val="both"/>
        <w:rPr>
          <w:sz w:val="24"/>
          <w:u w:val="single"/>
        </w:rPr>
      </w:pPr>
      <w:r w:rsidRPr="000E427C">
        <w:rPr>
          <w:sz w:val="24"/>
        </w:rPr>
        <w:t>innych dokumentów niezbędnych do rozpoczęcia udziału w</w:t>
      </w:r>
      <w:r w:rsidRPr="000E427C">
        <w:rPr>
          <w:spacing w:val="-9"/>
          <w:sz w:val="24"/>
        </w:rPr>
        <w:t xml:space="preserve"> </w:t>
      </w:r>
      <w:r w:rsidRPr="000E427C">
        <w:rPr>
          <w:sz w:val="24"/>
        </w:rPr>
        <w:t>projekcie</w:t>
      </w:r>
      <w:r w:rsidR="000E427C">
        <w:rPr>
          <w:sz w:val="24"/>
        </w:rPr>
        <w:t>.</w:t>
      </w:r>
    </w:p>
    <w:p w:rsidR="00CD5B39" w:rsidRPr="00130C2B" w:rsidRDefault="00645DCB" w:rsidP="00130C2B">
      <w:pPr>
        <w:pStyle w:val="Akapitzlist"/>
        <w:numPr>
          <w:ilvl w:val="0"/>
          <w:numId w:val="6"/>
        </w:numPr>
        <w:tabs>
          <w:tab w:val="left" w:pos="423"/>
        </w:tabs>
        <w:spacing w:before="163" w:line="276" w:lineRule="auto"/>
        <w:ind w:right="132"/>
        <w:jc w:val="both"/>
        <w:rPr>
          <w:sz w:val="24"/>
        </w:rPr>
      </w:pPr>
      <w:r w:rsidRPr="000E427C">
        <w:rPr>
          <w:sz w:val="24"/>
        </w:rPr>
        <w:t>Zgłoszenia uczestnictwa w projekcie dokonuje się poprzez wypełnienie formularza zgłoszeniowego</w:t>
      </w:r>
      <w:r w:rsidRPr="000E427C">
        <w:rPr>
          <w:spacing w:val="-11"/>
          <w:sz w:val="24"/>
        </w:rPr>
        <w:t xml:space="preserve">, </w:t>
      </w:r>
      <w:r w:rsidRPr="000E427C">
        <w:rPr>
          <w:sz w:val="24"/>
        </w:rPr>
        <w:t>zgod</w:t>
      </w:r>
      <w:r w:rsidRPr="000E427C">
        <w:rPr>
          <w:spacing w:val="-10"/>
          <w:sz w:val="24"/>
        </w:rPr>
        <w:t xml:space="preserve">y </w:t>
      </w:r>
      <w:r w:rsidRPr="000E427C">
        <w:rPr>
          <w:sz w:val="24"/>
        </w:rPr>
        <w:t>n</w:t>
      </w:r>
      <w:r w:rsidRPr="000E427C">
        <w:rPr>
          <w:spacing w:val="-7"/>
          <w:sz w:val="24"/>
        </w:rPr>
        <w:t xml:space="preserve">a </w:t>
      </w:r>
      <w:r w:rsidRPr="000E427C">
        <w:rPr>
          <w:sz w:val="24"/>
        </w:rPr>
        <w:t>przetwarzani</w:t>
      </w:r>
      <w:r w:rsidRPr="000E427C">
        <w:rPr>
          <w:spacing w:val="-7"/>
          <w:sz w:val="24"/>
        </w:rPr>
        <w:t xml:space="preserve">e </w:t>
      </w:r>
      <w:r w:rsidRPr="000E427C">
        <w:rPr>
          <w:sz w:val="24"/>
        </w:rPr>
        <w:t>danyc</w:t>
      </w:r>
      <w:r w:rsidRPr="000E427C">
        <w:rPr>
          <w:spacing w:val="-9"/>
          <w:sz w:val="24"/>
        </w:rPr>
        <w:t xml:space="preserve">h </w:t>
      </w:r>
      <w:r w:rsidRPr="000E427C">
        <w:rPr>
          <w:sz w:val="24"/>
        </w:rPr>
        <w:t>osobowyc</w:t>
      </w:r>
      <w:r w:rsidRPr="000E427C">
        <w:rPr>
          <w:spacing w:val="-7"/>
          <w:sz w:val="24"/>
        </w:rPr>
        <w:t xml:space="preserve">h i </w:t>
      </w:r>
      <w:r w:rsidRPr="000E427C">
        <w:rPr>
          <w:sz w:val="24"/>
        </w:rPr>
        <w:t>zgod</w:t>
      </w:r>
      <w:r w:rsidRPr="000E427C">
        <w:rPr>
          <w:spacing w:val="-8"/>
          <w:sz w:val="24"/>
        </w:rPr>
        <w:t xml:space="preserve">y </w:t>
      </w:r>
      <w:r w:rsidRPr="000E427C">
        <w:rPr>
          <w:sz w:val="24"/>
        </w:rPr>
        <w:t>n</w:t>
      </w:r>
      <w:r w:rsidRPr="000E427C">
        <w:rPr>
          <w:spacing w:val="-7"/>
          <w:sz w:val="24"/>
        </w:rPr>
        <w:t xml:space="preserve">a </w:t>
      </w:r>
      <w:r w:rsidRPr="000E427C">
        <w:rPr>
          <w:sz w:val="24"/>
        </w:rPr>
        <w:t xml:space="preserve">rozpowszechnianie wizerunku i dostarczenie tych dokumentów osobiście, przesłanie ich za pomocą </w:t>
      </w:r>
      <w:proofErr w:type="spellStart"/>
      <w:r w:rsidRPr="000E427C">
        <w:rPr>
          <w:sz w:val="24"/>
        </w:rPr>
        <w:t>faxu</w:t>
      </w:r>
      <w:proofErr w:type="spellEnd"/>
      <w:r w:rsidRPr="000E427C">
        <w:rPr>
          <w:sz w:val="24"/>
        </w:rPr>
        <w:t xml:space="preserve"> lub </w:t>
      </w:r>
      <w:proofErr w:type="spellStart"/>
      <w:r w:rsidRPr="000E427C">
        <w:rPr>
          <w:sz w:val="24"/>
        </w:rPr>
        <w:t>skanu</w:t>
      </w:r>
      <w:proofErr w:type="spellEnd"/>
      <w:r w:rsidRPr="000E427C">
        <w:rPr>
          <w:sz w:val="24"/>
        </w:rPr>
        <w:t xml:space="preserve"> na adres mailowy do biur</w:t>
      </w:r>
      <w:r w:rsidRPr="000E427C">
        <w:rPr>
          <w:spacing w:val="-5"/>
          <w:sz w:val="24"/>
        </w:rPr>
        <w:t xml:space="preserve">a </w:t>
      </w:r>
      <w:r w:rsidRPr="000E427C">
        <w:rPr>
          <w:sz w:val="24"/>
        </w:rPr>
        <w:t>PCK:</w:t>
      </w:r>
    </w:p>
    <w:p w:rsidR="00925C17" w:rsidRDefault="00925C17" w:rsidP="00925C17">
      <w:pPr>
        <w:pStyle w:val="Akapitzlist"/>
        <w:numPr>
          <w:ilvl w:val="0"/>
          <w:numId w:val="5"/>
        </w:numPr>
        <w:tabs>
          <w:tab w:val="left" w:pos="1017"/>
          <w:tab w:val="left" w:pos="1018"/>
          <w:tab w:val="left" w:pos="1988"/>
          <w:tab w:val="left" w:pos="3190"/>
          <w:tab w:val="left" w:pos="3804"/>
          <w:tab w:val="left" w:pos="4212"/>
          <w:tab w:val="left" w:pos="5267"/>
          <w:tab w:val="left" w:pos="5745"/>
          <w:tab w:val="left" w:pos="7107"/>
          <w:tab w:val="left" w:pos="7646"/>
          <w:tab w:val="left" w:pos="8570"/>
        </w:tabs>
        <w:spacing w:before="13"/>
        <w:ind w:left="1017" w:hanging="313"/>
        <w:jc w:val="left"/>
        <w:rPr>
          <w:sz w:val="24"/>
        </w:rPr>
      </w:pPr>
      <w:r>
        <w:rPr>
          <w:sz w:val="24"/>
        </w:rPr>
        <w:t>Oddział</w:t>
      </w:r>
      <w:r>
        <w:rPr>
          <w:sz w:val="24"/>
        </w:rPr>
        <w:tab/>
        <w:t>Rejonowy</w:t>
      </w:r>
      <w:r>
        <w:rPr>
          <w:sz w:val="24"/>
        </w:rPr>
        <w:tab/>
        <w:t>PCK</w:t>
      </w:r>
      <w:r>
        <w:rPr>
          <w:sz w:val="24"/>
        </w:rPr>
        <w:tab/>
        <w:t>w</w:t>
      </w:r>
      <w:r>
        <w:rPr>
          <w:sz w:val="24"/>
        </w:rPr>
        <w:tab/>
        <w:t>Toruniu,</w:t>
      </w:r>
      <w:r>
        <w:rPr>
          <w:sz w:val="24"/>
        </w:rPr>
        <w:tab/>
        <w:t>ul.</w:t>
      </w:r>
      <w:r>
        <w:rPr>
          <w:sz w:val="24"/>
        </w:rPr>
        <w:tab/>
        <w:t>Jęczmienna</w:t>
      </w:r>
      <w:r>
        <w:rPr>
          <w:sz w:val="24"/>
        </w:rPr>
        <w:tab/>
        <w:t>10,</w:t>
      </w:r>
      <w:r>
        <w:rPr>
          <w:sz w:val="24"/>
        </w:rPr>
        <w:tab/>
        <w:t>87-100</w:t>
      </w:r>
      <w:r>
        <w:rPr>
          <w:sz w:val="24"/>
        </w:rPr>
        <w:tab/>
        <w:t>Toruń,</w:t>
      </w:r>
    </w:p>
    <w:p w:rsidR="00925C17" w:rsidRPr="0059309F" w:rsidRDefault="00925C17" w:rsidP="00925C17">
      <w:pPr>
        <w:pStyle w:val="Tekstpodstawowy"/>
        <w:spacing w:before="45"/>
        <w:ind w:left="705"/>
        <w:rPr>
          <w:color w:val="000000" w:themeColor="text1"/>
          <w:lang w:val="en-US"/>
        </w:rPr>
      </w:pPr>
      <w:r w:rsidRPr="0059309F">
        <w:rPr>
          <w:lang w:val="en-US"/>
        </w:rPr>
        <w:t>tel. 5</w:t>
      </w:r>
      <w:r w:rsidR="00D81F18" w:rsidRPr="0059309F">
        <w:rPr>
          <w:lang w:val="en-US"/>
        </w:rPr>
        <w:t>6</w:t>
      </w:r>
      <w:r w:rsidRPr="0059309F">
        <w:rPr>
          <w:lang w:val="en-US"/>
        </w:rPr>
        <w:t xml:space="preserve"> 658 30 60, fax 56 622 21 29, e-mail: </w:t>
      </w:r>
      <w:hyperlink r:id="rId7" w:history="1">
        <w:r w:rsidRPr="0059309F">
          <w:rPr>
            <w:rStyle w:val="Hipercze"/>
            <w:color w:val="000000" w:themeColor="text1"/>
            <w:u w:val="none"/>
            <w:lang w:val="en-US"/>
          </w:rPr>
          <w:t>pck.torun@gmail.com</w:t>
        </w:r>
      </w:hyperlink>
    </w:p>
    <w:p w:rsidR="00CD5B39" w:rsidRPr="0059309F" w:rsidRDefault="00CD5B39">
      <w:pPr>
        <w:pStyle w:val="Tekstpodstawowy"/>
        <w:spacing w:before="0" w:line="20" w:lineRule="exact"/>
        <w:ind w:left="110"/>
        <w:rPr>
          <w:sz w:val="2"/>
          <w:lang w:val="en-US"/>
        </w:rPr>
      </w:pPr>
    </w:p>
    <w:p w:rsidR="00CD5B39" w:rsidRPr="00D81F18" w:rsidRDefault="00645DCB" w:rsidP="00D81F18">
      <w:pPr>
        <w:pStyle w:val="Akapitzlist"/>
        <w:numPr>
          <w:ilvl w:val="0"/>
          <w:numId w:val="6"/>
        </w:numPr>
        <w:tabs>
          <w:tab w:val="left" w:pos="423"/>
        </w:tabs>
        <w:spacing w:before="125"/>
        <w:ind w:hanging="285"/>
        <w:jc w:val="left"/>
        <w:rPr>
          <w:sz w:val="24"/>
        </w:rPr>
      </w:pPr>
      <w:r>
        <w:rPr>
          <w:sz w:val="24"/>
        </w:rPr>
        <w:t>Karta zgłoszeniowa musi być wypełniona czytelnie i</w:t>
      </w:r>
      <w:r>
        <w:rPr>
          <w:spacing w:val="4"/>
          <w:sz w:val="24"/>
        </w:rPr>
        <w:t xml:space="preserve"> </w:t>
      </w:r>
      <w:r>
        <w:rPr>
          <w:sz w:val="24"/>
        </w:rPr>
        <w:t>podpisana</w:t>
      </w:r>
      <w:r w:rsidR="00D81F18">
        <w:rPr>
          <w:sz w:val="24"/>
        </w:rPr>
        <w:t xml:space="preserve"> </w:t>
      </w:r>
      <w:r w:rsidRPr="006A615A">
        <w:rPr>
          <w:sz w:val="24"/>
          <w:szCs w:val="24"/>
        </w:rPr>
        <w:t>osobiście przez uczestnika.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423"/>
        </w:tabs>
        <w:ind w:hanging="285"/>
        <w:jc w:val="left"/>
        <w:rPr>
          <w:sz w:val="24"/>
        </w:rPr>
      </w:pPr>
      <w:r>
        <w:rPr>
          <w:sz w:val="24"/>
        </w:rPr>
        <w:t>O zakwalifikowaniu się uczestnika do projektu decydują następujące</w:t>
      </w:r>
      <w:r>
        <w:rPr>
          <w:spacing w:val="-10"/>
          <w:sz w:val="24"/>
        </w:rPr>
        <w:t xml:space="preserve"> </w:t>
      </w:r>
      <w:r>
        <w:rPr>
          <w:sz w:val="24"/>
        </w:rPr>
        <w:t>kryteria: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991"/>
        </w:tabs>
        <w:spacing w:before="45"/>
        <w:rPr>
          <w:sz w:val="24"/>
        </w:rPr>
      </w:pPr>
      <w:r>
        <w:rPr>
          <w:sz w:val="24"/>
        </w:rPr>
        <w:t>dostarczenie</w:t>
      </w:r>
      <w:r>
        <w:rPr>
          <w:spacing w:val="13"/>
          <w:sz w:val="24"/>
        </w:rPr>
        <w:t xml:space="preserve"> </w:t>
      </w:r>
      <w:r>
        <w:rPr>
          <w:sz w:val="24"/>
        </w:rPr>
        <w:t>kompletn</w:t>
      </w:r>
      <w:r w:rsidR="006A615A">
        <w:rPr>
          <w:sz w:val="24"/>
        </w:rPr>
        <w:t>ych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czytelnie</w:t>
      </w:r>
      <w:r>
        <w:rPr>
          <w:spacing w:val="12"/>
          <w:sz w:val="24"/>
        </w:rPr>
        <w:t xml:space="preserve"> </w:t>
      </w:r>
      <w:r>
        <w:rPr>
          <w:sz w:val="24"/>
        </w:rPr>
        <w:t>wypełnionych</w:t>
      </w:r>
      <w:r>
        <w:rPr>
          <w:spacing w:val="10"/>
          <w:sz w:val="24"/>
        </w:rPr>
        <w:t xml:space="preserve"> </w:t>
      </w:r>
      <w:r>
        <w:rPr>
          <w:sz w:val="24"/>
        </w:rPr>
        <w:t>dokumentów</w:t>
      </w:r>
    </w:p>
    <w:p w:rsidR="00CD5B39" w:rsidRDefault="00645DCB">
      <w:pPr>
        <w:pStyle w:val="Tekstpodstawowy"/>
        <w:spacing w:before="44"/>
        <w:ind w:left="990"/>
      </w:pPr>
      <w:r>
        <w:t>rekrutacyjnych w wyznaczonym terminie;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991"/>
        </w:tabs>
        <w:spacing w:before="45"/>
        <w:rPr>
          <w:sz w:val="24"/>
        </w:rPr>
      </w:pPr>
      <w:r>
        <w:rPr>
          <w:sz w:val="24"/>
        </w:rPr>
        <w:t>kryteria premiujące przyjęte na potrzeby</w:t>
      </w:r>
      <w:r>
        <w:rPr>
          <w:spacing w:val="-6"/>
          <w:sz w:val="24"/>
        </w:rPr>
        <w:t xml:space="preserve"> </w:t>
      </w:r>
      <w:r>
        <w:rPr>
          <w:sz w:val="24"/>
        </w:rPr>
        <w:t>rekrutacji;</w:t>
      </w:r>
    </w:p>
    <w:p w:rsidR="00CD5B39" w:rsidRDefault="00645DCB">
      <w:pPr>
        <w:pStyle w:val="Akapitzlist"/>
        <w:numPr>
          <w:ilvl w:val="1"/>
          <w:numId w:val="6"/>
        </w:numPr>
        <w:tabs>
          <w:tab w:val="left" w:pos="991"/>
        </w:tabs>
        <w:rPr>
          <w:sz w:val="24"/>
        </w:rPr>
      </w:pPr>
      <w:r>
        <w:rPr>
          <w:sz w:val="24"/>
        </w:rPr>
        <w:t>kolejność</w:t>
      </w:r>
      <w:r>
        <w:rPr>
          <w:spacing w:val="-1"/>
          <w:sz w:val="24"/>
        </w:rPr>
        <w:t xml:space="preserve"> </w:t>
      </w:r>
      <w:r>
        <w:rPr>
          <w:sz w:val="24"/>
        </w:rPr>
        <w:t>zgłoszeń.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567"/>
        </w:tabs>
        <w:spacing w:line="278" w:lineRule="auto"/>
        <w:ind w:left="566" w:right="134" w:hanging="360"/>
        <w:jc w:val="both"/>
        <w:rPr>
          <w:sz w:val="24"/>
        </w:rPr>
      </w:pPr>
      <w:r>
        <w:rPr>
          <w:sz w:val="24"/>
        </w:rPr>
        <w:lastRenderedPageBreak/>
        <w:t>W  przypadku  zgłoszenia  się   do   udziału   w   projekcie   większej   liczby   chętnych   niż przewidują to założenia projektu, zostanie utworzona lista rezerwowa</w:t>
      </w:r>
      <w:r>
        <w:rPr>
          <w:spacing w:val="-32"/>
          <w:sz w:val="24"/>
        </w:rPr>
        <w:t xml:space="preserve"> </w:t>
      </w:r>
      <w:r>
        <w:rPr>
          <w:sz w:val="24"/>
        </w:rPr>
        <w:t>uczestników.</w:t>
      </w:r>
    </w:p>
    <w:p w:rsidR="00CD5B39" w:rsidRDefault="00645DCB">
      <w:pPr>
        <w:pStyle w:val="Akapitzlist"/>
        <w:numPr>
          <w:ilvl w:val="0"/>
          <w:numId w:val="6"/>
        </w:numPr>
        <w:tabs>
          <w:tab w:val="left" w:pos="567"/>
        </w:tabs>
        <w:spacing w:before="120" w:line="276" w:lineRule="auto"/>
        <w:ind w:left="566" w:right="132" w:hanging="360"/>
        <w:jc w:val="both"/>
        <w:rPr>
          <w:sz w:val="24"/>
        </w:rPr>
      </w:pPr>
      <w:r>
        <w:rPr>
          <w:sz w:val="24"/>
        </w:rPr>
        <w:t>Uczestnik  wyraża  zgodę  na  przetwarzanie  danych  osobowych  oraz  wyraża  zgodę  na    udostępnienie    wizerunku    dobrowolnie,    aczkolwiek     niewyrażenie     zgody   na</w:t>
      </w:r>
      <w:r>
        <w:rPr>
          <w:spacing w:val="-1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9"/>
          <w:sz w:val="24"/>
        </w:rPr>
        <w:t xml:space="preserve"> </w:t>
      </w:r>
      <w:r>
        <w:rPr>
          <w:sz w:val="24"/>
        </w:rPr>
        <w:t>osobowych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udostępnienie</w:t>
      </w:r>
      <w:r>
        <w:rPr>
          <w:spacing w:val="-15"/>
          <w:sz w:val="24"/>
        </w:rPr>
        <w:t xml:space="preserve"> </w:t>
      </w:r>
      <w:r>
        <w:rPr>
          <w:sz w:val="24"/>
        </w:rPr>
        <w:t>wizerunku</w:t>
      </w:r>
      <w:r>
        <w:rPr>
          <w:spacing w:val="-15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16"/>
          <w:sz w:val="24"/>
        </w:rPr>
        <w:t xml:space="preserve"> </w:t>
      </w:r>
      <w:r>
        <w:rPr>
          <w:sz w:val="24"/>
        </w:rPr>
        <w:t>udział uczestnika w</w:t>
      </w:r>
      <w:r>
        <w:rPr>
          <w:spacing w:val="-2"/>
          <w:sz w:val="24"/>
        </w:rPr>
        <w:t xml:space="preserve"> </w:t>
      </w:r>
      <w:r>
        <w:rPr>
          <w:sz w:val="24"/>
        </w:rPr>
        <w:t>projekcie.</w:t>
      </w:r>
    </w:p>
    <w:p w:rsidR="00CD5B39" w:rsidRDefault="00645DCB">
      <w:pPr>
        <w:pStyle w:val="Tekstpodstawowy"/>
        <w:spacing w:before="148"/>
        <w:ind w:left="4526"/>
        <w:jc w:val="both"/>
      </w:pPr>
      <w:r>
        <w:t>§ 4</w:t>
      </w:r>
    </w:p>
    <w:p w:rsidR="00CD5B39" w:rsidRDefault="00645DCB">
      <w:pPr>
        <w:pStyle w:val="Nagwek1"/>
      </w:pPr>
      <w:r>
        <w:t>KRYTERIA REKRUTACJI</w:t>
      </w:r>
    </w:p>
    <w:p w:rsidR="00CD5B39" w:rsidRDefault="00645DCB">
      <w:pPr>
        <w:pStyle w:val="Akapitzlist"/>
        <w:numPr>
          <w:ilvl w:val="0"/>
          <w:numId w:val="4"/>
        </w:numPr>
        <w:tabs>
          <w:tab w:val="left" w:pos="423"/>
        </w:tabs>
        <w:spacing w:before="163" w:line="276" w:lineRule="auto"/>
        <w:ind w:right="142"/>
        <w:jc w:val="left"/>
        <w:rPr>
          <w:sz w:val="24"/>
        </w:rPr>
      </w:pPr>
      <w:r>
        <w:rPr>
          <w:sz w:val="24"/>
        </w:rPr>
        <w:t>Wyboru  uczestników  projektu  na  podstawie   analizy   dokumentów   zgłoszeniowych do poszczególnych działań doko</w:t>
      </w:r>
      <w:r w:rsidR="005344B5">
        <w:rPr>
          <w:sz w:val="24"/>
        </w:rPr>
        <w:t xml:space="preserve">nuje </w:t>
      </w:r>
      <w:r w:rsidR="000E427C">
        <w:rPr>
          <w:sz w:val="24"/>
        </w:rPr>
        <w:t xml:space="preserve">Komisja Rekrutacyjna </w:t>
      </w:r>
      <w:r w:rsidR="005344B5">
        <w:rPr>
          <w:sz w:val="24"/>
        </w:rPr>
        <w:t>Oddział</w:t>
      </w:r>
      <w:r w:rsidR="000E427C">
        <w:rPr>
          <w:sz w:val="24"/>
        </w:rPr>
        <w:t>u</w:t>
      </w:r>
      <w:r w:rsidR="005344B5">
        <w:rPr>
          <w:sz w:val="24"/>
        </w:rPr>
        <w:t xml:space="preserve"> Rejonow</w:t>
      </w:r>
      <w:r w:rsidR="000E427C">
        <w:rPr>
          <w:sz w:val="24"/>
        </w:rPr>
        <w:t>ego</w:t>
      </w:r>
      <w:r w:rsidR="005344B5">
        <w:rPr>
          <w:sz w:val="24"/>
        </w:rPr>
        <w:t xml:space="preserve"> PCK w Toruniu</w:t>
      </w:r>
      <w:r>
        <w:rPr>
          <w:sz w:val="24"/>
        </w:rPr>
        <w:t>.</w:t>
      </w:r>
    </w:p>
    <w:p w:rsidR="00CD5B39" w:rsidRDefault="00645DCB">
      <w:pPr>
        <w:pStyle w:val="Akapitzlist"/>
        <w:numPr>
          <w:ilvl w:val="0"/>
          <w:numId w:val="4"/>
        </w:numPr>
        <w:tabs>
          <w:tab w:val="left" w:pos="423"/>
        </w:tabs>
        <w:spacing w:before="2"/>
        <w:ind w:hanging="285"/>
        <w:jc w:val="left"/>
        <w:rPr>
          <w:sz w:val="24"/>
        </w:rPr>
      </w:pPr>
      <w:r>
        <w:rPr>
          <w:sz w:val="24"/>
        </w:rPr>
        <w:t>Obligatoryjne kryteria rekrutacji:</w:t>
      </w:r>
    </w:p>
    <w:p w:rsidR="00CD5B39" w:rsidRPr="005344B5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  <w:szCs w:val="24"/>
        </w:rPr>
      </w:pPr>
      <w:r w:rsidRPr="005344B5">
        <w:rPr>
          <w:sz w:val="24"/>
          <w:szCs w:val="24"/>
        </w:rPr>
        <w:t xml:space="preserve">osoba zamieszkująca na terenie </w:t>
      </w:r>
      <w:r w:rsidR="005344B5" w:rsidRPr="005344B5">
        <w:rPr>
          <w:sz w:val="24"/>
          <w:szCs w:val="24"/>
        </w:rPr>
        <w:t>powiatu toruńskiego, aleksandrowskiego, golubsko-dobrzyńskiego;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spacing w:before="45"/>
        <w:ind w:hanging="361"/>
        <w:rPr>
          <w:sz w:val="24"/>
        </w:rPr>
      </w:pPr>
      <w:r>
        <w:rPr>
          <w:sz w:val="24"/>
        </w:rPr>
        <w:t>osoba niepełnosprawna lub niesamodzielna</w:t>
      </w:r>
      <w:r w:rsidR="005344B5">
        <w:rPr>
          <w:sz w:val="24"/>
        </w:rPr>
        <w:t>;</w:t>
      </w:r>
    </w:p>
    <w:p w:rsidR="008E28BE" w:rsidRDefault="008E28BE">
      <w:pPr>
        <w:pStyle w:val="Akapitzlist"/>
        <w:numPr>
          <w:ilvl w:val="1"/>
          <w:numId w:val="4"/>
        </w:numPr>
        <w:tabs>
          <w:tab w:val="left" w:pos="1579"/>
        </w:tabs>
        <w:spacing w:before="45"/>
        <w:ind w:hanging="361"/>
        <w:rPr>
          <w:sz w:val="24"/>
        </w:rPr>
      </w:pPr>
      <w:bookmarkStart w:id="1" w:name="_Hlk141856740"/>
      <w:r>
        <w:rPr>
          <w:sz w:val="24"/>
        </w:rPr>
        <w:t>osoba potrzebująca wsparcia w codziennym funkcjonowaniu</w:t>
      </w:r>
      <w:bookmarkEnd w:id="1"/>
      <w:r>
        <w:rPr>
          <w:sz w:val="24"/>
        </w:rPr>
        <w:t>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</w:rPr>
      </w:pPr>
      <w:r>
        <w:rPr>
          <w:sz w:val="24"/>
        </w:rPr>
        <w:t>osoba nieprzebywająca w opiece</w:t>
      </w:r>
      <w:r>
        <w:rPr>
          <w:spacing w:val="-5"/>
          <w:sz w:val="24"/>
        </w:rPr>
        <w:t xml:space="preserve"> </w:t>
      </w:r>
      <w:r>
        <w:rPr>
          <w:sz w:val="24"/>
        </w:rPr>
        <w:t>całodobowej;</w:t>
      </w:r>
    </w:p>
    <w:p w:rsidR="00CD5B39" w:rsidRDefault="00645DCB" w:rsidP="00130C2B">
      <w:pPr>
        <w:pStyle w:val="Akapitzlist"/>
        <w:numPr>
          <w:ilvl w:val="0"/>
          <w:numId w:val="4"/>
        </w:numPr>
        <w:tabs>
          <w:tab w:val="left" w:pos="497"/>
        </w:tabs>
        <w:spacing w:before="0"/>
        <w:ind w:left="858" w:hanging="716"/>
        <w:jc w:val="both"/>
        <w:rPr>
          <w:sz w:val="24"/>
        </w:rPr>
      </w:pPr>
      <w:r>
        <w:rPr>
          <w:sz w:val="24"/>
        </w:rPr>
        <w:t>Priorytetowo będą traktowane osoby (kryteria</w:t>
      </w:r>
      <w:r>
        <w:rPr>
          <w:spacing w:val="-5"/>
          <w:sz w:val="24"/>
        </w:rPr>
        <w:t xml:space="preserve"> </w:t>
      </w:r>
      <w:r>
        <w:rPr>
          <w:sz w:val="24"/>
        </w:rPr>
        <w:t>premiujące):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jc w:val="both"/>
        <w:rPr>
          <w:sz w:val="24"/>
        </w:rPr>
      </w:pPr>
      <w:r>
        <w:rPr>
          <w:sz w:val="24"/>
        </w:rPr>
        <w:t>których dochód nie przekracza 150% kryterium</w:t>
      </w:r>
      <w:r>
        <w:rPr>
          <w:spacing w:val="-8"/>
          <w:sz w:val="24"/>
        </w:rPr>
        <w:t xml:space="preserve"> </w:t>
      </w:r>
      <w:r>
        <w:rPr>
          <w:sz w:val="24"/>
        </w:rPr>
        <w:t>dochodowego;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ze znaczną, umiarkowaną lub sprzężoną</w:t>
      </w:r>
      <w:r>
        <w:rPr>
          <w:spacing w:val="-10"/>
          <w:sz w:val="24"/>
        </w:rPr>
        <w:t xml:space="preserve"> </w:t>
      </w:r>
      <w:r>
        <w:rPr>
          <w:sz w:val="24"/>
        </w:rPr>
        <w:t>niepełnosprawnością;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spacing w:before="45"/>
        <w:ind w:hanging="361"/>
        <w:rPr>
          <w:sz w:val="24"/>
        </w:rPr>
      </w:pPr>
      <w:r>
        <w:rPr>
          <w:sz w:val="24"/>
        </w:rPr>
        <w:t>doświadczające wielokrotnego wykluczenia</w:t>
      </w:r>
      <w:r>
        <w:rPr>
          <w:spacing w:val="-6"/>
          <w:sz w:val="24"/>
        </w:rPr>
        <w:t xml:space="preserve"> </w:t>
      </w:r>
      <w:r>
        <w:rPr>
          <w:sz w:val="24"/>
        </w:rPr>
        <w:t>społecznego;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</w:rPr>
      </w:pPr>
      <w:r>
        <w:rPr>
          <w:sz w:val="24"/>
        </w:rPr>
        <w:t>korzystające z Programu Operacyjnego Pomoc</w:t>
      </w:r>
      <w:r>
        <w:rPr>
          <w:spacing w:val="-9"/>
          <w:sz w:val="24"/>
        </w:rPr>
        <w:t xml:space="preserve"> </w:t>
      </w:r>
      <w:r>
        <w:rPr>
          <w:sz w:val="24"/>
        </w:rPr>
        <w:t>Żywnościowa;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spacing w:before="46"/>
        <w:ind w:hanging="361"/>
        <w:rPr>
          <w:sz w:val="24"/>
        </w:rPr>
      </w:pPr>
      <w:r>
        <w:rPr>
          <w:sz w:val="24"/>
        </w:rPr>
        <w:t>zamieszkujące obszar</w:t>
      </w:r>
      <w:r>
        <w:rPr>
          <w:spacing w:val="-3"/>
          <w:sz w:val="24"/>
        </w:rPr>
        <w:t xml:space="preserve"> </w:t>
      </w:r>
      <w:r>
        <w:rPr>
          <w:sz w:val="24"/>
        </w:rPr>
        <w:t>peryferyjny;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</w:rPr>
      </w:pPr>
      <w:r>
        <w:rPr>
          <w:sz w:val="24"/>
        </w:rPr>
        <w:t>mężczyźni.</w:t>
      </w:r>
    </w:p>
    <w:p w:rsidR="00CD5B39" w:rsidRDefault="00645DCB" w:rsidP="00130C2B">
      <w:pPr>
        <w:pStyle w:val="Akapitzlist"/>
        <w:numPr>
          <w:ilvl w:val="0"/>
          <w:numId w:val="4"/>
        </w:numPr>
        <w:tabs>
          <w:tab w:val="left" w:pos="426"/>
        </w:tabs>
        <w:spacing w:before="45"/>
        <w:ind w:left="858" w:hanging="716"/>
        <w:jc w:val="left"/>
        <w:rPr>
          <w:sz w:val="24"/>
        </w:rPr>
      </w:pPr>
      <w:r>
        <w:rPr>
          <w:sz w:val="24"/>
        </w:rPr>
        <w:t>Lista dokumentów potwierdzających spełnianie kryteriów</w:t>
      </w:r>
      <w:r>
        <w:rPr>
          <w:spacing w:val="-8"/>
          <w:sz w:val="24"/>
        </w:rPr>
        <w:t xml:space="preserve"> </w:t>
      </w:r>
      <w:r>
        <w:rPr>
          <w:sz w:val="24"/>
        </w:rPr>
        <w:t>rekrutacyjnych: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</w:rPr>
      </w:pPr>
      <w:r>
        <w:rPr>
          <w:sz w:val="24"/>
        </w:rPr>
        <w:t>osoba niepełnosprawna: orzeczenie</w:t>
      </w:r>
      <w:r>
        <w:rPr>
          <w:spacing w:val="-3"/>
          <w:sz w:val="24"/>
        </w:rPr>
        <w:t xml:space="preserve"> </w:t>
      </w:r>
      <w:r>
        <w:rPr>
          <w:sz w:val="24"/>
        </w:rPr>
        <w:t>lekarskie;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spacing w:before="46"/>
        <w:ind w:hanging="361"/>
        <w:rPr>
          <w:sz w:val="24"/>
        </w:rPr>
      </w:pPr>
      <w:r>
        <w:rPr>
          <w:sz w:val="24"/>
        </w:rPr>
        <w:t>osoba niesamodzielna: zaświadczenie od lekarza lub opinia</w:t>
      </w:r>
      <w:r>
        <w:rPr>
          <w:spacing w:val="25"/>
          <w:sz w:val="24"/>
        </w:rPr>
        <w:t xml:space="preserve"> </w:t>
      </w:r>
      <w:r>
        <w:rPr>
          <w:sz w:val="24"/>
        </w:rPr>
        <w:t>pracownika</w:t>
      </w:r>
    </w:p>
    <w:p w:rsidR="00CD5B39" w:rsidRDefault="00645DCB">
      <w:pPr>
        <w:pStyle w:val="Tekstpodstawowy"/>
        <w:ind w:left="1578"/>
      </w:pPr>
      <w:r>
        <w:t>socjalnego;</w:t>
      </w:r>
    </w:p>
    <w:p w:rsidR="00CD5B39" w:rsidRDefault="00645DCB">
      <w:pPr>
        <w:pStyle w:val="Akapitzlist"/>
        <w:numPr>
          <w:ilvl w:val="1"/>
          <w:numId w:val="4"/>
        </w:numPr>
        <w:tabs>
          <w:tab w:val="left" w:pos="1579"/>
        </w:tabs>
        <w:ind w:hanging="361"/>
        <w:rPr>
          <w:sz w:val="24"/>
        </w:rPr>
      </w:pPr>
      <w:r>
        <w:rPr>
          <w:sz w:val="24"/>
        </w:rPr>
        <w:t>kryterium dochodowe: decyzja o przyznaniu świadczenia i/lub</w:t>
      </w:r>
      <w:r>
        <w:rPr>
          <w:spacing w:val="24"/>
          <w:sz w:val="24"/>
        </w:rPr>
        <w:t xml:space="preserve"> </w:t>
      </w:r>
      <w:r>
        <w:rPr>
          <w:sz w:val="24"/>
        </w:rPr>
        <w:t>zaświadczenie</w:t>
      </w:r>
    </w:p>
    <w:p w:rsidR="00CD5B39" w:rsidRDefault="00645DCB">
      <w:pPr>
        <w:pStyle w:val="Tekstpodstawowy"/>
        <w:spacing w:before="46"/>
        <w:ind w:left="1578"/>
      </w:pPr>
      <w:r>
        <w:t>o zarobkach.</w:t>
      </w:r>
    </w:p>
    <w:p w:rsidR="00CD5B39" w:rsidRDefault="00645DCB">
      <w:pPr>
        <w:pStyle w:val="Tekstpodstawowy"/>
        <w:spacing w:before="0" w:line="292" w:lineRule="exact"/>
        <w:ind w:left="287" w:right="284"/>
        <w:jc w:val="center"/>
      </w:pPr>
      <w:r>
        <w:t xml:space="preserve">§ </w:t>
      </w:r>
      <w:r w:rsidR="008E28BE">
        <w:t>5</w:t>
      </w:r>
    </w:p>
    <w:p w:rsidR="00CD5B39" w:rsidRDefault="00645DCB">
      <w:pPr>
        <w:pStyle w:val="Nagwek1"/>
      </w:pPr>
      <w:r>
        <w:t>POSTANOWIENIA KOŃCOWE</w:t>
      </w:r>
    </w:p>
    <w:p w:rsidR="00CD5B39" w:rsidRPr="008E28BE" w:rsidRDefault="008E28BE" w:rsidP="008E28BE">
      <w:pPr>
        <w:pStyle w:val="Akapitzlist"/>
        <w:numPr>
          <w:ilvl w:val="0"/>
          <w:numId w:val="1"/>
        </w:numPr>
        <w:tabs>
          <w:tab w:val="left" w:pos="859"/>
        </w:tabs>
        <w:spacing w:before="163"/>
        <w:ind w:hanging="361"/>
        <w:rPr>
          <w:sz w:val="24"/>
        </w:rPr>
      </w:pPr>
      <w:r>
        <w:rPr>
          <w:sz w:val="24"/>
        </w:rPr>
        <w:t>Realizator</w:t>
      </w:r>
      <w:r>
        <w:rPr>
          <w:spacing w:val="26"/>
          <w:sz w:val="24"/>
        </w:rPr>
        <w:t xml:space="preserve"> </w:t>
      </w:r>
      <w:r>
        <w:rPr>
          <w:sz w:val="24"/>
        </w:rPr>
        <w:t>zastrzega</w:t>
      </w:r>
      <w:r>
        <w:rPr>
          <w:spacing w:val="28"/>
          <w:sz w:val="24"/>
        </w:rPr>
        <w:t xml:space="preserve"> </w:t>
      </w:r>
      <w:r>
        <w:rPr>
          <w:sz w:val="24"/>
        </w:rPr>
        <w:t>sobie</w:t>
      </w:r>
      <w:r>
        <w:rPr>
          <w:spacing w:val="27"/>
          <w:sz w:val="24"/>
        </w:rPr>
        <w:t xml:space="preserve"> </w:t>
      </w:r>
      <w:r>
        <w:rPr>
          <w:sz w:val="24"/>
        </w:rPr>
        <w:t>prawo</w:t>
      </w:r>
      <w:r>
        <w:rPr>
          <w:spacing w:val="28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6"/>
          <w:sz w:val="24"/>
        </w:rPr>
        <w:t xml:space="preserve"> </w:t>
      </w:r>
      <w:r>
        <w:rPr>
          <w:sz w:val="24"/>
        </w:rPr>
        <w:t>zmian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niniejszym </w:t>
      </w:r>
      <w:r>
        <w:t>regulaminie.</w:t>
      </w:r>
    </w:p>
    <w:p w:rsidR="00CD5B39" w:rsidRDefault="00645DCB">
      <w:pPr>
        <w:pStyle w:val="Akapitzlist"/>
        <w:numPr>
          <w:ilvl w:val="0"/>
          <w:numId w:val="1"/>
        </w:numPr>
        <w:tabs>
          <w:tab w:val="left" w:pos="859"/>
        </w:tabs>
        <w:ind w:hanging="361"/>
        <w:rPr>
          <w:sz w:val="24"/>
        </w:rPr>
      </w:pPr>
      <w:r>
        <w:rPr>
          <w:sz w:val="24"/>
        </w:rPr>
        <w:t>Powyższy regulamin uczestnictwa obowiązuje w okresie 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projektu.</w:t>
      </w:r>
    </w:p>
    <w:sectPr w:rsidR="00CD5B39" w:rsidSect="008E28BE">
      <w:headerReference w:type="default" r:id="rId8"/>
      <w:footerReference w:type="default" r:id="rId9"/>
      <w:pgSz w:w="11910" w:h="16840"/>
      <w:pgMar w:top="1820" w:right="1281" w:bottom="1678" w:left="1281" w:header="493" w:footer="14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A7" w:rsidRDefault="000B6BA7">
      <w:r>
        <w:separator/>
      </w:r>
    </w:p>
  </w:endnote>
  <w:endnote w:type="continuationSeparator" w:id="0">
    <w:p w:rsidR="000B6BA7" w:rsidRDefault="000B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B3" w:rsidRDefault="00B840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533400</wp:posOffset>
          </wp:positionV>
          <wp:extent cx="285750" cy="285750"/>
          <wp:effectExtent l="0" t="0" r="0" b="0"/>
          <wp:wrapNone/>
          <wp:docPr id="12910317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A7" w:rsidRDefault="000B6BA7">
      <w:r>
        <w:separator/>
      </w:r>
    </w:p>
  </w:footnote>
  <w:footnote w:type="continuationSeparator" w:id="0">
    <w:p w:rsidR="000B6BA7" w:rsidRDefault="000B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39" w:rsidRPr="008E28BE" w:rsidRDefault="00D81F18" w:rsidP="008E28BE">
    <w:pPr>
      <w:pStyle w:val="Nagwek"/>
    </w:pPr>
    <w:r>
      <w:rPr>
        <w:noProof/>
        <w:lang w:eastAsia="pl-PL"/>
      </w:rPr>
      <w:drawing>
        <wp:inline distT="0" distB="0" distL="0" distR="0">
          <wp:extent cx="5761355" cy="591185"/>
          <wp:effectExtent l="0" t="0" r="0" b="0"/>
          <wp:docPr id="11813712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136"/>
    <w:multiLevelType w:val="hybridMultilevel"/>
    <w:tmpl w:val="AA7E2716"/>
    <w:lvl w:ilvl="0" w:tplc="CDC48A48">
      <w:start w:val="1"/>
      <w:numFmt w:val="decimal"/>
      <w:lvlText w:val="%1."/>
      <w:lvlJc w:val="left"/>
      <w:pPr>
        <w:ind w:left="422" w:hanging="284"/>
        <w:jc w:val="right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759A37DA">
      <w:start w:val="1"/>
      <w:numFmt w:val="decimal"/>
      <w:lvlText w:val="%2)"/>
      <w:lvlJc w:val="left"/>
      <w:pPr>
        <w:ind w:left="990" w:hanging="286"/>
        <w:jc w:val="left"/>
      </w:pPr>
      <w:rPr>
        <w:rFonts w:hint="default"/>
        <w:spacing w:val="-19"/>
        <w:w w:val="100"/>
        <w:lang w:val="pl-PL" w:eastAsia="en-US" w:bidi="ar-SA"/>
      </w:rPr>
    </w:lvl>
    <w:lvl w:ilvl="2" w:tplc="F8D80F10">
      <w:numFmt w:val="bullet"/>
      <w:lvlText w:val="•"/>
      <w:lvlJc w:val="left"/>
      <w:pPr>
        <w:ind w:left="1000" w:hanging="286"/>
      </w:pPr>
      <w:rPr>
        <w:rFonts w:hint="default"/>
        <w:lang w:val="pl-PL" w:eastAsia="en-US" w:bidi="ar-SA"/>
      </w:rPr>
    </w:lvl>
    <w:lvl w:ilvl="3" w:tplc="3424D79A">
      <w:numFmt w:val="bullet"/>
      <w:lvlText w:val="•"/>
      <w:lvlJc w:val="left"/>
      <w:pPr>
        <w:ind w:left="2043" w:hanging="286"/>
      </w:pPr>
      <w:rPr>
        <w:rFonts w:hint="default"/>
        <w:lang w:val="pl-PL" w:eastAsia="en-US" w:bidi="ar-SA"/>
      </w:rPr>
    </w:lvl>
    <w:lvl w:ilvl="4" w:tplc="EBC0EC0A">
      <w:numFmt w:val="bullet"/>
      <w:lvlText w:val="•"/>
      <w:lvlJc w:val="left"/>
      <w:pPr>
        <w:ind w:left="3086" w:hanging="286"/>
      </w:pPr>
      <w:rPr>
        <w:rFonts w:hint="default"/>
        <w:lang w:val="pl-PL" w:eastAsia="en-US" w:bidi="ar-SA"/>
      </w:rPr>
    </w:lvl>
    <w:lvl w:ilvl="5" w:tplc="BD5CE334">
      <w:numFmt w:val="bullet"/>
      <w:lvlText w:val="•"/>
      <w:lvlJc w:val="left"/>
      <w:pPr>
        <w:ind w:left="4129" w:hanging="286"/>
      </w:pPr>
      <w:rPr>
        <w:rFonts w:hint="default"/>
        <w:lang w:val="pl-PL" w:eastAsia="en-US" w:bidi="ar-SA"/>
      </w:rPr>
    </w:lvl>
    <w:lvl w:ilvl="6" w:tplc="BDAE3316">
      <w:numFmt w:val="bullet"/>
      <w:lvlText w:val="•"/>
      <w:lvlJc w:val="left"/>
      <w:pPr>
        <w:ind w:left="5173" w:hanging="286"/>
      </w:pPr>
      <w:rPr>
        <w:rFonts w:hint="default"/>
        <w:lang w:val="pl-PL" w:eastAsia="en-US" w:bidi="ar-SA"/>
      </w:rPr>
    </w:lvl>
    <w:lvl w:ilvl="7" w:tplc="3B26912E">
      <w:numFmt w:val="bullet"/>
      <w:lvlText w:val="•"/>
      <w:lvlJc w:val="left"/>
      <w:pPr>
        <w:ind w:left="6216" w:hanging="286"/>
      </w:pPr>
      <w:rPr>
        <w:rFonts w:hint="default"/>
        <w:lang w:val="pl-PL" w:eastAsia="en-US" w:bidi="ar-SA"/>
      </w:rPr>
    </w:lvl>
    <w:lvl w:ilvl="8" w:tplc="129A1F54">
      <w:numFmt w:val="bullet"/>
      <w:lvlText w:val="•"/>
      <w:lvlJc w:val="left"/>
      <w:pPr>
        <w:ind w:left="7259" w:hanging="286"/>
      </w:pPr>
      <w:rPr>
        <w:rFonts w:hint="default"/>
        <w:lang w:val="pl-PL" w:eastAsia="en-US" w:bidi="ar-SA"/>
      </w:rPr>
    </w:lvl>
  </w:abstractNum>
  <w:abstractNum w:abstractNumId="1">
    <w:nsid w:val="169D3703"/>
    <w:multiLevelType w:val="hybridMultilevel"/>
    <w:tmpl w:val="4CCEDB7E"/>
    <w:lvl w:ilvl="0" w:tplc="1800105C">
      <w:start w:val="1"/>
      <w:numFmt w:val="decimal"/>
      <w:lvlText w:val="%1."/>
      <w:lvlJc w:val="left"/>
      <w:pPr>
        <w:ind w:left="422" w:hanging="284"/>
        <w:jc w:val="left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F0860B14">
      <w:start w:val="1"/>
      <w:numFmt w:val="decimal"/>
      <w:lvlText w:val="%2)"/>
      <w:lvlJc w:val="left"/>
      <w:pPr>
        <w:ind w:left="846" w:hanging="425"/>
        <w:jc w:val="left"/>
      </w:pPr>
      <w:rPr>
        <w:rFonts w:hint="default"/>
        <w:w w:val="100"/>
        <w:lang w:val="pl-PL" w:eastAsia="en-US" w:bidi="ar-SA"/>
      </w:rPr>
    </w:lvl>
    <w:lvl w:ilvl="2" w:tplc="78748C24">
      <w:numFmt w:val="bullet"/>
      <w:lvlText w:val="•"/>
      <w:lvlJc w:val="left"/>
      <w:pPr>
        <w:ind w:left="1785" w:hanging="425"/>
      </w:pPr>
      <w:rPr>
        <w:rFonts w:hint="default"/>
        <w:lang w:val="pl-PL" w:eastAsia="en-US" w:bidi="ar-SA"/>
      </w:rPr>
    </w:lvl>
    <w:lvl w:ilvl="3" w:tplc="D6CA82AE">
      <w:numFmt w:val="bullet"/>
      <w:lvlText w:val="•"/>
      <w:lvlJc w:val="left"/>
      <w:pPr>
        <w:ind w:left="2730" w:hanging="425"/>
      </w:pPr>
      <w:rPr>
        <w:rFonts w:hint="default"/>
        <w:lang w:val="pl-PL" w:eastAsia="en-US" w:bidi="ar-SA"/>
      </w:rPr>
    </w:lvl>
    <w:lvl w:ilvl="4" w:tplc="BBBCCD98">
      <w:numFmt w:val="bullet"/>
      <w:lvlText w:val="•"/>
      <w:lvlJc w:val="left"/>
      <w:pPr>
        <w:ind w:left="3675" w:hanging="425"/>
      </w:pPr>
      <w:rPr>
        <w:rFonts w:hint="default"/>
        <w:lang w:val="pl-PL" w:eastAsia="en-US" w:bidi="ar-SA"/>
      </w:rPr>
    </w:lvl>
    <w:lvl w:ilvl="5" w:tplc="F742305A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6" w:tplc="47D87A82">
      <w:numFmt w:val="bullet"/>
      <w:lvlText w:val="•"/>
      <w:lvlJc w:val="left"/>
      <w:pPr>
        <w:ind w:left="5565" w:hanging="425"/>
      </w:pPr>
      <w:rPr>
        <w:rFonts w:hint="default"/>
        <w:lang w:val="pl-PL" w:eastAsia="en-US" w:bidi="ar-SA"/>
      </w:rPr>
    </w:lvl>
    <w:lvl w:ilvl="7" w:tplc="438A8CAA">
      <w:numFmt w:val="bullet"/>
      <w:lvlText w:val="•"/>
      <w:lvlJc w:val="left"/>
      <w:pPr>
        <w:ind w:left="6510" w:hanging="425"/>
      </w:pPr>
      <w:rPr>
        <w:rFonts w:hint="default"/>
        <w:lang w:val="pl-PL" w:eastAsia="en-US" w:bidi="ar-SA"/>
      </w:rPr>
    </w:lvl>
    <w:lvl w:ilvl="8" w:tplc="DE5C1EF2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2">
    <w:nsid w:val="283D6FA9"/>
    <w:multiLevelType w:val="hybridMultilevel"/>
    <w:tmpl w:val="E954EE6C"/>
    <w:lvl w:ilvl="0" w:tplc="35E26C4C">
      <w:numFmt w:val="bullet"/>
      <w:lvlText w:val="-"/>
      <w:lvlJc w:val="left"/>
      <w:pPr>
        <w:ind w:left="959" w:hanging="25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3B0B0EE">
      <w:numFmt w:val="bullet"/>
      <w:lvlText w:val="•"/>
      <w:lvlJc w:val="left"/>
      <w:pPr>
        <w:ind w:left="1798" w:hanging="255"/>
      </w:pPr>
      <w:rPr>
        <w:rFonts w:hint="default"/>
        <w:lang w:val="pl-PL" w:eastAsia="en-US" w:bidi="ar-SA"/>
      </w:rPr>
    </w:lvl>
    <w:lvl w:ilvl="2" w:tplc="306E5392">
      <w:numFmt w:val="bullet"/>
      <w:lvlText w:val="•"/>
      <w:lvlJc w:val="left"/>
      <w:pPr>
        <w:ind w:left="2637" w:hanging="255"/>
      </w:pPr>
      <w:rPr>
        <w:rFonts w:hint="default"/>
        <w:lang w:val="pl-PL" w:eastAsia="en-US" w:bidi="ar-SA"/>
      </w:rPr>
    </w:lvl>
    <w:lvl w:ilvl="3" w:tplc="72BC0992">
      <w:numFmt w:val="bullet"/>
      <w:lvlText w:val="•"/>
      <w:lvlJc w:val="left"/>
      <w:pPr>
        <w:ind w:left="3475" w:hanging="255"/>
      </w:pPr>
      <w:rPr>
        <w:rFonts w:hint="default"/>
        <w:lang w:val="pl-PL" w:eastAsia="en-US" w:bidi="ar-SA"/>
      </w:rPr>
    </w:lvl>
    <w:lvl w:ilvl="4" w:tplc="7F86BC4C">
      <w:numFmt w:val="bullet"/>
      <w:lvlText w:val="•"/>
      <w:lvlJc w:val="left"/>
      <w:pPr>
        <w:ind w:left="4314" w:hanging="255"/>
      </w:pPr>
      <w:rPr>
        <w:rFonts w:hint="default"/>
        <w:lang w:val="pl-PL" w:eastAsia="en-US" w:bidi="ar-SA"/>
      </w:rPr>
    </w:lvl>
    <w:lvl w:ilvl="5" w:tplc="40E87866">
      <w:numFmt w:val="bullet"/>
      <w:lvlText w:val="•"/>
      <w:lvlJc w:val="left"/>
      <w:pPr>
        <w:ind w:left="5153" w:hanging="255"/>
      </w:pPr>
      <w:rPr>
        <w:rFonts w:hint="default"/>
        <w:lang w:val="pl-PL" w:eastAsia="en-US" w:bidi="ar-SA"/>
      </w:rPr>
    </w:lvl>
    <w:lvl w:ilvl="6" w:tplc="547C77FE">
      <w:numFmt w:val="bullet"/>
      <w:lvlText w:val="•"/>
      <w:lvlJc w:val="left"/>
      <w:pPr>
        <w:ind w:left="5991" w:hanging="255"/>
      </w:pPr>
      <w:rPr>
        <w:rFonts w:hint="default"/>
        <w:lang w:val="pl-PL" w:eastAsia="en-US" w:bidi="ar-SA"/>
      </w:rPr>
    </w:lvl>
    <w:lvl w:ilvl="7" w:tplc="A82C34F2">
      <w:numFmt w:val="bullet"/>
      <w:lvlText w:val="•"/>
      <w:lvlJc w:val="left"/>
      <w:pPr>
        <w:ind w:left="6830" w:hanging="255"/>
      </w:pPr>
      <w:rPr>
        <w:rFonts w:hint="default"/>
        <w:lang w:val="pl-PL" w:eastAsia="en-US" w:bidi="ar-SA"/>
      </w:rPr>
    </w:lvl>
    <w:lvl w:ilvl="8" w:tplc="9C3E73CE">
      <w:numFmt w:val="bullet"/>
      <w:lvlText w:val="•"/>
      <w:lvlJc w:val="left"/>
      <w:pPr>
        <w:ind w:left="7669" w:hanging="255"/>
      </w:pPr>
      <w:rPr>
        <w:rFonts w:hint="default"/>
        <w:lang w:val="pl-PL" w:eastAsia="en-US" w:bidi="ar-SA"/>
      </w:rPr>
    </w:lvl>
  </w:abstractNum>
  <w:abstractNum w:abstractNumId="3">
    <w:nsid w:val="3AD84350"/>
    <w:multiLevelType w:val="hybridMultilevel"/>
    <w:tmpl w:val="1FE86CE2"/>
    <w:lvl w:ilvl="0" w:tplc="A4B672D0">
      <w:start w:val="1"/>
      <w:numFmt w:val="decimal"/>
      <w:lvlText w:val="%1."/>
      <w:lvlJc w:val="left"/>
      <w:pPr>
        <w:ind w:left="422" w:hanging="284"/>
        <w:jc w:val="left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l-PL" w:eastAsia="en-US" w:bidi="ar-SA"/>
      </w:rPr>
    </w:lvl>
    <w:lvl w:ilvl="1" w:tplc="1C7C4C36">
      <w:numFmt w:val="bullet"/>
      <w:lvlText w:val="•"/>
      <w:lvlJc w:val="left"/>
      <w:pPr>
        <w:ind w:left="1312" w:hanging="284"/>
      </w:pPr>
      <w:rPr>
        <w:rFonts w:hint="default"/>
        <w:lang w:val="pl-PL" w:eastAsia="en-US" w:bidi="ar-SA"/>
      </w:rPr>
    </w:lvl>
    <w:lvl w:ilvl="2" w:tplc="256290E6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54269A2A">
      <w:numFmt w:val="bullet"/>
      <w:lvlText w:val="•"/>
      <w:lvlJc w:val="left"/>
      <w:pPr>
        <w:ind w:left="3097" w:hanging="284"/>
      </w:pPr>
      <w:rPr>
        <w:rFonts w:hint="default"/>
        <w:lang w:val="pl-PL" w:eastAsia="en-US" w:bidi="ar-SA"/>
      </w:rPr>
    </w:lvl>
    <w:lvl w:ilvl="4" w:tplc="C60EC424">
      <w:numFmt w:val="bullet"/>
      <w:lvlText w:val="•"/>
      <w:lvlJc w:val="left"/>
      <w:pPr>
        <w:ind w:left="3990" w:hanging="284"/>
      </w:pPr>
      <w:rPr>
        <w:rFonts w:hint="default"/>
        <w:lang w:val="pl-PL" w:eastAsia="en-US" w:bidi="ar-SA"/>
      </w:rPr>
    </w:lvl>
    <w:lvl w:ilvl="5" w:tplc="4F06309E">
      <w:numFmt w:val="bullet"/>
      <w:lvlText w:val="•"/>
      <w:lvlJc w:val="left"/>
      <w:pPr>
        <w:ind w:left="4883" w:hanging="284"/>
      </w:pPr>
      <w:rPr>
        <w:rFonts w:hint="default"/>
        <w:lang w:val="pl-PL" w:eastAsia="en-US" w:bidi="ar-SA"/>
      </w:rPr>
    </w:lvl>
    <w:lvl w:ilvl="6" w:tplc="8BF25C28">
      <w:numFmt w:val="bullet"/>
      <w:lvlText w:val="•"/>
      <w:lvlJc w:val="left"/>
      <w:pPr>
        <w:ind w:left="5775" w:hanging="284"/>
      </w:pPr>
      <w:rPr>
        <w:rFonts w:hint="default"/>
        <w:lang w:val="pl-PL" w:eastAsia="en-US" w:bidi="ar-SA"/>
      </w:rPr>
    </w:lvl>
    <w:lvl w:ilvl="7" w:tplc="05A01AF4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8" w:tplc="8C90D840">
      <w:numFmt w:val="bullet"/>
      <w:lvlText w:val="•"/>
      <w:lvlJc w:val="left"/>
      <w:pPr>
        <w:ind w:left="7561" w:hanging="284"/>
      </w:pPr>
      <w:rPr>
        <w:rFonts w:hint="default"/>
        <w:lang w:val="pl-PL" w:eastAsia="en-US" w:bidi="ar-SA"/>
      </w:rPr>
    </w:lvl>
  </w:abstractNum>
  <w:abstractNum w:abstractNumId="4">
    <w:nsid w:val="42033B8A"/>
    <w:multiLevelType w:val="hybridMultilevel"/>
    <w:tmpl w:val="D5E42FD6"/>
    <w:lvl w:ilvl="0" w:tplc="6AACA17C">
      <w:start w:val="1"/>
      <w:numFmt w:val="decimal"/>
      <w:lvlText w:val="%1."/>
      <w:lvlJc w:val="left"/>
      <w:pPr>
        <w:ind w:left="858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91E238BA">
      <w:start w:val="1"/>
      <w:numFmt w:val="lowerLetter"/>
      <w:lvlText w:val="%2."/>
      <w:lvlJc w:val="left"/>
      <w:pPr>
        <w:ind w:left="1578" w:hanging="36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A5B20B66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B79A4250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4" w:tplc="6AA471BA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67B2A138">
      <w:numFmt w:val="bullet"/>
      <w:lvlText w:val="•"/>
      <w:lvlJc w:val="left"/>
      <w:pPr>
        <w:ind w:left="4604" w:hanging="360"/>
      </w:pPr>
      <w:rPr>
        <w:rFonts w:hint="default"/>
        <w:lang w:val="pl-PL" w:eastAsia="en-US" w:bidi="ar-SA"/>
      </w:rPr>
    </w:lvl>
    <w:lvl w:ilvl="6" w:tplc="7C786E46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03A404E2"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8" w:tplc="A84C150E">
      <w:numFmt w:val="bullet"/>
      <w:lvlText w:val="•"/>
      <w:lvlJc w:val="left"/>
      <w:pPr>
        <w:ind w:left="7449" w:hanging="360"/>
      </w:pPr>
      <w:rPr>
        <w:rFonts w:hint="default"/>
        <w:lang w:val="pl-PL" w:eastAsia="en-US" w:bidi="ar-SA"/>
      </w:rPr>
    </w:lvl>
  </w:abstractNum>
  <w:abstractNum w:abstractNumId="5">
    <w:nsid w:val="483B3DC8"/>
    <w:multiLevelType w:val="hybridMultilevel"/>
    <w:tmpl w:val="DE866D08"/>
    <w:lvl w:ilvl="0" w:tplc="2752DE40">
      <w:start w:val="1"/>
      <w:numFmt w:val="decimal"/>
      <w:lvlText w:val="%1."/>
      <w:lvlJc w:val="left"/>
      <w:pPr>
        <w:ind w:left="858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C8064214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8B1E731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4788C14E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67801378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5EBE13B4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67825B12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1E62E0A2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5456D5C8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abstractNum w:abstractNumId="6">
    <w:nsid w:val="66BC01C8"/>
    <w:multiLevelType w:val="hybridMultilevel"/>
    <w:tmpl w:val="FC363E78"/>
    <w:lvl w:ilvl="0" w:tplc="CF487EF0">
      <w:start w:val="1"/>
      <w:numFmt w:val="decimal"/>
      <w:lvlText w:val="%1."/>
      <w:lvlJc w:val="left"/>
      <w:pPr>
        <w:ind w:left="858" w:hanging="360"/>
        <w:jc w:val="left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23A861B8">
      <w:start w:val="1"/>
      <w:numFmt w:val="lowerLetter"/>
      <w:lvlText w:val="%2."/>
      <w:lvlJc w:val="left"/>
      <w:pPr>
        <w:ind w:left="1578" w:hanging="36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3528CC5E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D92AD898">
      <w:numFmt w:val="bullet"/>
      <w:lvlText w:val="•"/>
      <w:lvlJc w:val="left"/>
      <w:pPr>
        <w:ind w:left="2708" w:hanging="360"/>
      </w:pPr>
      <w:rPr>
        <w:rFonts w:hint="default"/>
        <w:lang w:val="pl-PL" w:eastAsia="en-US" w:bidi="ar-SA"/>
      </w:rPr>
    </w:lvl>
    <w:lvl w:ilvl="4" w:tplc="F1CE2F84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578CF566">
      <w:numFmt w:val="bullet"/>
      <w:lvlText w:val="•"/>
      <w:lvlJc w:val="left"/>
      <w:pPr>
        <w:ind w:left="4604" w:hanging="360"/>
      </w:pPr>
      <w:rPr>
        <w:rFonts w:hint="default"/>
        <w:lang w:val="pl-PL" w:eastAsia="en-US" w:bidi="ar-SA"/>
      </w:rPr>
    </w:lvl>
    <w:lvl w:ilvl="6" w:tplc="F522BCF0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CB8C5C76"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8" w:tplc="70FC0176">
      <w:numFmt w:val="bullet"/>
      <w:lvlText w:val="•"/>
      <w:lvlJc w:val="left"/>
      <w:pPr>
        <w:ind w:left="7449" w:hanging="360"/>
      </w:pPr>
      <w:rPr>
        <w:rFonts w:hint="default"/>
        <w:lang w:val="pl-PL" w:eastAsia="en-US" w:bidi="ar-SA"/>
      </w:rPr>
    </w:lvl>
  </w:abstractNum>
  <w:abstractNum w:abstractNumId="7">
    <w:nsid w:val="74CD26BF"/>
    <w:multiLevelType w:val="hybridMultilevel"/>
    <w:tmpl w:val="52864F90"/>
    <w:lvl w:ilvl="0" w:tplc="DD72EFB4">
      <w:start w:val="1"/>
      <w:numFmt w:val="decimal"/>
      <w:lvlText w:val="%1."/>
      <w:lvlJc w:val="left"/>
      <w:pPr>
        <w:ind w:left="422" w:hanging="284"/>
        <w:jc w:val="right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927C42F4">
      <w:start w:val="1"/>
      <w:numFmt w:val="lowerLetter"/>
      <w:lvlText w:val="%2."/>
      <w:lvlJc w:val="left"/>
      <w:pPr>
        <w:ind w:left="1578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D98A3AF2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3" w:tplc="B3321D94">
      <w:numFmt w:val="bullet"/>
      <w:lvlText w:val="•"/>
      <w:lvlJc w:val="left"/>
      <w:pPr>
        <w:ind w:left="3305" w:hanging="360"/>
      </w:pPr>
      <w:rPr>
        <w:rFonts w:hint="default"/>
        <w:lang w:val="pl-PL" w:eastAsia="en-US" w:bidi="ar-SA"/>
      </w:rPr>
    </w:lvl>
    <w:lvl w:ilvl="4" w:tplc="02B6620C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FBE2CA06">
      <w:numFmt w:val="bullet"/>
      <w:lvlText w:val="•"/>
      <w:lvlJc w:val="left"/>
      <w:pPr>
        <w:ind w:left="5031" w:hanging="360"/>
      </w:pPr>
      <w:rPr>
        <w:rFonts w:hint="default"/>
        <w:lang w:val="pl-PL" w:eastAsia="en-US" w:bidi="ar-SA"/>
      </w:rPr>
    </w:lvl>
    <w:lvl w:ilvl="6" w:tplc="F692EF5E">
      <w:numFmt w:val="bullet"/>
      <w:lvlText w:val="•"/>
      <w:lvlJc w:val="left"/>
      <w:pPr>
        <w:ind w:left="5894" w:hanging="360"/>
      </w:pPr>
      <w:rPr>
        <w:rFonts w:hint="default"/>
        <w:lang w:val="pl-PL" w:eastAsia="en-US" w:bidi="ar-SA"/>
      </w:rPr>
    </w:lvl>
    <w:lvl w:ilvl="7" w:tplc="7C5447B0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8F8E9E06">
      <w:numFmt w:val="bullet"/>
      <w:lvlText w:val="•"/>
      <w:lvlJc w:val="left"/>
      <w:pPr>
        <w:ind w:left="7620" w:hanging="360"/>
      </w:pPr>
      <w:rPr>
        <w:rFonts w:hint="default"/>
        <w:lang w:val="pl-PL" w:eastAsia="en-US" w:bidi="ar-SA"/>
      </w:rPr>
    </w:lvl>
  </w:abstractNum>
  <w:abstractNum w:abstractNumId="8">
    <w:nsid w:val="7F5C4103"/>
    <w:multiLevelType w:val="hybridMultilevel"/>
    <w:tmpl w:val="928A2F2E"/>
    <w:lvl w:ilvl="0" w:tplc="580081B2">
      <w:start w:val="1"/>
      <w:numFmt w:val="lowerLetter"/>
      <w:lvlText w:val="%1."/>
      <w:lvlJc w:val="left"/>
      <w:pPr>
        <w:ind w:left="990" w:hanging="360"/>
        <w:jc w:val="lef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l-PL" w:eastAsia="en-US" w:bidi="ar-SA"/>
      </w:rPr>
    </w:lvl>
    <w:lvl w:ilvl="1" w:tplc="14BCED78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2" w:tplc="C4966098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314ED7F0">
      <w:numFmt w:val="bullet"/>
      <w:lvlText w:val="•"/>
      <w:lvlJc w:val="left"/>
      <w:pPr>
        <w:ind w:left="3503" w:hanging="360"/>
      </w:pPr>
      <w:rPr>
        <w:rFonts w:hint="default"/>
        <w:lang w:val="pl-PL" w:eastAsia="en-US" w:bidi="ar-SA"/>
      </w:rPr>
    </w:lvl>
    <w:lvl w:ilvl="4" w:tplc="CC020288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1F6A41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52A7B56">
      <w:numFmt w:val="bullet"/>
      <w:lvlText w:val="•"/>
      <w:lvlJc w:val="left"/>
      <w:pPr>
        <w:ind w:left="6007" w:hanging="360"/>
      </w:pPr>
      <w:rPr>
        <w:rFonts w:hint="default"/>
        <w:lang w:val="pl-PL" w:eastAsia="en-US" w:bidi="ar-SA"/>
      </w:rPr>
    </w:lvl>
    <w:lvl w:ilvl="7" w:tplc="F76439CE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  <w:lvl w:ilvl="8" w:tplc="2610BD2A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5B39"/>
    <w:rsid w:val="00001FEA"/>
    <w:rsid w:val="00015D1E"/>
    <w:rsid w:val="000B6BA7"/>
    <w:rsid w:val="000E427C"/>
    <w:rsid w:val="001046A9"/>
    <w:rsid w:val="00121241"/>
    <w:rsid w:val="00130C2B"/>
    <w:rsid w:val="002134E6"/>
    <w:rsid w:val="002462B0"/>
    <w:rsid w:val="002905AD"/>
    <w:rsid w:val="002C62B3"/>
    <w:rsid w:val="003744A4"/>
    <w:rsid w:val="004653E1"/>
    <w:rsid w:val="004F5026"/>
    <w:rsid w:val="005344B5"/>
    <w:rsid w:val="005464F5"/>
    <w:rsid w:val="005503D1"/>
    <w:rsid w:val="0059309F"/>
    <w:rsid w:val="00614852"/>
    <w:rsid w:val="00645DCB"/>
    <w:rsid w:val="00670E6E"/>
    <w:rsid w:val="006A615A"/>
    <w:rsid w:val="006F1247"/>
    <w:rsid w:val="0079179F"/>
    <w:rsid w:val="00794605"/>
    <w:rsid w:val="00827ACC"/>
    <w:rsid w:val="008B2C66"/>
    <w:rsid w:val="008E28BE"/>
    <w:rsid w:val="008F3AE0"/>
    <w:rsid w:val="00925C17"/>
    <w:rsid w:val="00946C85"/>
    <w:rsid w:val="009476ED"/>
    <w:rsid w:val="00973DAC"/>
    <w:rsid w:val="009F7833"/>
    <w:rsid w:val="00A13B2F"/>
    <w:rsid w:val="00B1717D"/>
    <w:rsid w:val="00B840B3"/>
    <w:rsid w:val="00B85C05"/>
    <w:rsid w:val="00BB0D1C"/>
    <w:rsid w:val="00C25CC0"/>
    <w:rsid w:val="00CD5B39"/>
    <w:rsid w:val="00D44C99"/>
    <w:rsid w:val="00D503B5"/>
    <w:rsid w:val="00D81F18"/>
    <w:rsid w:val="00DA255F"/>
    <w:rsid w:val="00E46C9E"/>
    <w:rsid w:val="00E61028"/>
    <w:rsid w:val="00E86CA1"/>
    <w:rsid w:val="00F37AB1"/>
    <w:rsid w:val="00F8034B"/>
    <w:rsid w:val="00FB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B2F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A13B2F"/>
    <w:pPr>
      <w:spacing w:before="165"/>
      <w:ind w:left="286" w:right="2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13B2F"/>
    <w:pPr>
      <w:spacing w:before="43"/>
      <w:ind w:left="422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A13B2F"/>
    <w:pPr>
      <w:spacing w:before="52"/>
      <w:ind w:left="287" w:right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13B2F"/>
    <w:pPr>
      <w:spacing w:before="43"/>
      <w:ind w:left="422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A13B2F"/>
  </w:style>
  <w:style w:type="paragraph" w:styleId="Nagwek">
    <w:name w:val="header"/>
    <w:basedOn w:val="Normalny"/>
    <w:link w:val="NagwekZnak"/>
    <w:uiPriority w:val="99"/>
    <w:unhideWhenUsed/>
    <w:rsid w:val="00791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79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1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79F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7917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17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33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k.torun@gmail.com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właściciel</cp:lastModifiedBy>
  <cp:revision>7</cp:revision>
  <cp:lastPrinted>2023-10-12T09:18:00Z</cp:lastPrinted>
  <dcterms:created xsi:type="dcterms:W3CDTF">2023-10-19T10:47:00Z</dcterms:created>
  <dcterms:modified xsi:type="dcterms:W3CDTF">2023-10-24T11:11:00Z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